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319E" w:rsidRDefault="00FE319E" w:rsidP="00FE319E">
      <w:pPr>
        <w:pStyle w:val="CourseName"/>
      </w:pPr>
      <w:r>
        <w:t xml:space="preserve">AOIT Computer </w:t>
      </w:r>
      <w:r w:rsidRPr="00973980">
        <w:t>Networking</w:t>
      </w:r>
    </w:p>
    <w:p w:rsidR="00FE319E" w:rsidRDefault="00FE319E" w:rsidP="00FE319E">
      <w:pPr>
        <w:pStyle w:val="LessonNo"/>
      </w:pPr>
      <w:r>
        <w:t xml:space="preserve">Lesson 12 </w:t>
      </w:r>
    </w:p>
    <w:p w:rsidR="00FE319E" w:rsidRDefault="00FE319E" w:rsidP="00FE319E">
      <w:pPr>
        <w:pStyle w:val="LessonTitle"/>
      </w:pPr>
      <w:r>
        <w:t>Host Access</w:t>
      </w:r>
    </w:p>
    <w:p w:rsidR="00FE319E" w:rsidRPr="00CC58E3" w:rsidRDefault="00FE319E" w:rsidP="00FE319E">
      <w:pPr>
        <w:pStyle w:val="Resources"/>
      </w:pPr>
      <w:r w:rsidRPr="00CC58E3">
        <w:t>Student Resources</w:t>
      </w:r>
    </w:p>
    <w:tbl>
      <w:tblPr>
        <w:tblW w:w="4851" w:type="pct"/>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4" w:type="dxa"/>
          <w:left w:w="144" w:type="dxa"/>
          <w:bottom w:w="144" w:type="dxa"/>
          <w:right w:w="144" w:type="dxa"/>
        </w:tblCellMar>
        <w:tblLook w:val="01E0" w:firstRow="1" w:lastRow="1" w:firstColumn="1" w:lastColumn="1" w:noHBand="0" w:noVBand="0"/>
      </w:tblPr>
      <w:tblGrid>
        <w:gridCol w:w="2724"/>
        <w:gridCol w:w="6636"/>
      </w:tblGrid>
      <w:tr w:rsidR="00FE319E" w:rsidRPr="00CC58E3">
        <w:tc>
          <w:tcPr>
            <w:tcW w:w="1455" w:type="pct"/>
            <w:tcBorders>
              <w:bottom w:val="single" w:sz="4" w:space="0" w:color="auto"/>
            </w:tcBorders>
            <w:shd w:val="clear" w:color="auto" w:fill="336699"/>
          </w:tcPr>
          <w:p w:rsidR="00FE319E" w:rsidRPr="00042E92" w:rsidRDefault="00FE319E" w:rsidP="00FE319E">
            <w:pPr>
              <w:pStyle w:val="TableHeadings"/>
            </w:pPr>
            <w:r>
              <w:t>Resource</w:t>
            </w:r>
          </w:p>
        </w:tc>
        <w:tc>
          <w:tcPr>
            <w:tcW w:w="3545" w:type="pct"/>
            <w:tcBorders>
              <w:bottom w:val="single" w:sz="4" w:space="0" w:color="auto"/>
            </w:tcBorders>
            <w:shd w:val="clear" w:color="auto" w:fill="336699"/>
          </w:tcPr>
          <w:p w:rsidR="00FE319E" w:rsidRPr="00042E92" w:rsidRDefault="00FE319E" w:rsidP="00FE319E">
            <w:pPr>
              <w:pStyle w:val="TableHeadings"/>
            </w:pPr>
            <w:r>
              <w:t>Description</w:t>
            </w:r>
            <w:r w:rsidRPr="00042E92">
              <w:t xml:space="preserve"> </w:t>
            </w:r>
          </w:p>
        </w:tc>
      </w:tr>
      <w:tr w:rsidR="00094A34" w:rsidRPr="00CC58E3">
        <w:tc>
          <w:tcPr>
            <w:tcW w:w="1455" w:type="pct"/>
            <w:shd w:val="clear" w:color="auto" w:fill="C6D9F1"/>
          </w:tcPr>
          <w:p w:rsidR="00094A34" w:rsidRPr="00CC58E3" w:rsidRDefault="00094A34" w:rsidP="00094A34">
            <w:pPr>
              <w:pStyle w:val="TableText"/>
            </w:pPr>
            <w:r>
              <w:t>Student Resource 12.1</w:t>
            </w:r>
          </w:p>
        </w:tc>
        <w:tc>
          <w:tcPr>
            <w:tcW w:w="3545" w:type="pct"/>
            <w:shd w:val="clear" w:color="auto" w:fill="C6D9F1"/>
          </w:tcPr>
          <w:p w:rsidR="00094A34" w:rsidRDefault="00094A34" w:rsidP="00FE319E">
            <w:pPr>
              <w:pStyle w:val="TableText"/>
            </w:pPr>
            <w:r>
              <w:t>Anticipation Guide: Internet Services</w:t>
            </w:r>
          </w:p>
        </w:tc>
      </w:tr>
      <w:tr w:rsidR="00094A34" w:rsidRPr="00CC58E3">
        <w:tc>
          <w:tcPr>
            <w:tcW w:w="1455" w:type="pct"/>
            <w:shd w:val="clear" w:color="auto" w:fill="FFFFFF"/>
          </w:tcPr>
          <w:p w:rsidR="00094A34" w:rsidRPr="00CC58E3" w:rsidRDefault="00094A34" w:rsidP="00094A34">
            <w:pPr>
              <w:pStyle w:val="TableText"/>
            </w:pPr>
            <w:r>
              <w:t>Student Resource 12.2</w:t>
            </w:r>
          </w:p>
        </w:tc>
        <w:tc>
          <w:tcPr>
            <w:tcW w:w="3545" w:type="pct"/>
            <w:shd w:val="clear" w:color="auto" w:fill="FFFFFF"/>
          </w:tcPr>
          <w:p w:rsidR="00094A34" w:rsidRPr="00CC58E3" w:rsidRDefault="00094A34" w:rsidP="00FE319E">
            <w:pPr>
              <w:pStyle w:val="TableText"/>
            </w:pPr>
            <w:smartTag w:uri="urn:schemas-microsoft-com:office:smarttags" w:element="place">
              <w:smartTag w:uri="urn:schemas-microsoft-com:office:smarttags" w:element="City">
                <w:r>
                  <w:t>Reading</w:t>
                </w:r>
              </w:smartTag>
            </w:smartTag>
            <w:r>
              <w:t>: Internet Services</w:t>
            </w:r>
            <w:r w:rsidRPr="00CC58E3">
              <w:t xml:space="preserve"> </w:t>
            </w:r>
          </w:p>
        </w:tc>
      </w:tr>
      <w:tr w:rsidR="00094A34" w:rsidRPr="00CC58E3">
        <w:tc>
          <w:tcPr>
            <w:tcW w:w="1455" w:type="pct"/>
            <w:tcBorders>
              <w:bottom w:val="single" w:sz="4" w:space="0" w:color="auto"/>
            </w:tcBorders>
            <w:shd w:val="clear" w:color="auto" w:fill="C6D9F1"/>
          </w:tcPr>
          <w:p w:rsidR="00094A34" w:rsidRPr="00CC58E3" w:rsidRDefault="00094A34" w:rsidP="00094A34">
            <w:pPr>
              <w:pStyle w:val="TableText"/>
            </w:pPr>
            <w:r>
              <w:t>Student Resource 12.3</w:t>
            </w:r>
          </w:p>
        </w:tc>
        <w:tc>
          <w:tcPr>
            <w:tcW w:w="3545" w:type="pct"/>
            <w:tcBorders>
              <w:bottom w:val="single" w:sz="4" w:space="0" w:color="auto"/>
            </w:tcBorders>
            <w:shd w:val="clear" w:color="auto" w:fill="C6D9F1"/>
          </w:tcPr>
          <w:p w:rsidR="00094A34" w:rsidRPr="00CC58E3" w:rsidRDefault="00094A34" w:rsidP="00FE319E">
            <w:pPr>
              <w:pStyle w:val="TableText"/>
            </w:pPr>
            <w:r>
              <w:t>Worksheet: Residential Network Investigation</w:t>
            </w:r>
          </w:p>
        </w:tc>
      </w:tr>
      <w:tr w:rsidR="00094A34" w:rsidRPr="00CC58E3">
        <w:tc>
          <w:tcPr>
            <w:tcW w:w="1455" w:type="pct"/>
            <w:shd w:val="clear" w:color="auto" w:fill="FFFFFF"/>
          </w:tcPr>
          <w:p w:rsidR="00094A34" w:rsidRPr="00CC58E3" w:rsidRDefault="00094A34" w:rsidP="00094A34">
            <w:pPr>
              <w:pStyle w:val="TableText"/>
            </w:pPr>
            <w:r w:rsidRPr="00CC58E3">
              <w:t>Student Resou</w:t>
            </w:r>
            <w:r>
              <w:t>rce 12.4</w:t>
            </w:r>
          </w:p>
        </w:tc>
        <w:tc>
          <w:tcPr>
            <w:tcW w:w="3545" w:type="pct"/>
            <w:shd w:val="clear" w:color="auto" w:fill="FFFFFF"/>
          </w:tcPr>
          <w:p w:rsidR="00094A34" w:rsidRPr="00CC58E3" w:rsidRDefault="00094A34" w:rsidP="00FE319E">
            <w:pPr>
              <w:pStyle w:val="TableText"/>
            </w:pPr>
            <w:r>
              <w:t>Assignment: Internet Services Poster</w:t>
            </w:r>
          </w:p>
        </w:tc>
      </w:tr>
      <w:tr w:rsidR="00094A34" w:rsidRPr="00CC58E3">
        <w:tc>
          <w:tcPr>
            <w:tcW w:w="1455" w:type="pct"/>
            <w:tcBorders>
              <w:bottom w:val="single" w:sz="4" w:space="0" w:color="auto"/>
            </w:tcBorders>
            <w:shd w:val="clear" w:color="auto" w:fill="C6D9F1"/>
          </w:tcPr>
          <w:p w:rsidR="00094A34" w:rsidRPr="00CC58E3" w:rsidRDefault="00094A34" w:rsidP="00FE319E">
            <w:pPr>
              <w:pStyle w:val="TableText"/>
            </w:pPr>
            <w:r w:rsidRPr="00CC58E3">
              <w:t>Student Resou</w:t>
            </w:r>
            <w:r>
              <w:t>rce 12.5</w:t>
            </w:r>
          </w:p>
        </w:tc>
        <w:tc>
          <w:tcPr>
            <w:tcW w:w="3545" w:type="pct"/>
            <w:tcBorders>
              <w:bottom w:val="single" w:sz="4" w:space="0" w:color="auto"/>
            </w:tcBorders>
            <w:shd w:val="clear" w:color="auto" w:fill="C6D9F1"/>
          </w:tcPr>
          <w:p w:rsidR="00094A34" w:rsidRPr="00CC58E3" w:rsidRDefault="00094A34" w:rsidP="00FE319E">
            <w:pPr>
              <w:pStyle w:val="TableText"/>
            </w:pPr>
            <w:smartTag w:uri="urn:schemas-microsoft-com:office:smarttags" w:element="place">
              <w:smartTag w:uri="urn:schemas-microsoft-com:office:smarttags" w:element="City">
                <w:r>
                  <w:t>Reading</w:t>
                </w:r>
              </w:smartTag>
            </w:smartTag>
            <w:r>
              <w:t>: Internet Service Providers</w:t>
            </w:r>
          </w:p>
        </w:tc>
      </w:tr>
    </w:tbl>
    <w:p w:rsidR="00FE319E" w:rsidRPr="00CC58E3" w:rsidRDefault="00FE319E" w:rsidP="00FE319E">
      <w:pPr>
        <w:pStyle w:val="BodyText"/>
      </w:pPr>
    </w:p>
    <w:p w:rsidR="00537822" w:rsidRDefault="00537822" w:rsidP="00537822">
      <w:pPr>
        <w:pStyle w:val="ResourceNo"/>
      </w:pPr>
      <w:r w:rsidRPr="00CC58E3">
        <w:lastRenderedPageBreak/>
        <w:t xml:space="preserve">Student Resource </w:t>
      </w:r>
      <w:r>
        <w:t>12.1</w:t>
      </w:r>
    </w:p>
    <w:p w:rsidR="00537822" w:rsidRDefault="00537822" w:rsidP="00537822">
      <w:pPr>
        <w:pStyle w:val="ResourceTitle"/>
      </w:pPr>
      <w:r w:rsidRPr="00CC58E3">
        <w:t xml:space="preserve">Anticipation Guide: </w:t>
      </w:r>
      <w:r>
        <w:t>Internet Services</w:t>
      </w:r>
    </w:p>
    <w:p w:rsidR="00537822" w:rsidRPr="00AE5562" w:rsidRDefault="00537822" w:rsidP="00537822">
      <w:pPr>
        <w:pStyle w:val="Instructions"/>
      </w:pPr>
      <w:r>
        <w:t>Student Name:_________________________________________________ Date:___________</w:t>
      </w:r>
    </w:p>
    <w:p w:rsidR="00537822" w:rsidRPr="00CC58E3" w:rsidRDefault="00537822" w:rsidP="00537822">
      <w:pPr>
        <w:pStyle w:val="Instructions"/>
      </w:pPr>
      <w:r w:rsidRPr="00CC58E3">
        <w:t xml:space="preserve">Directions: </w:t>
      </w:r>
      <w:r w:rsidR="007859CC" w:rsidRPr="009064AE">
        <w:rPr>
          <w:iCs/>
        </w:rPr>
        <w:t>For each of the statements below, underline “I agree” if you think the statement is accurate or “I disagree” if you disagree with it. Write one reason to explain your guess.</w:t>
      </w:r>
    </w:p>
    <w:tbl>
      <w:tblPr>
        <w:tblW w:w="924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right w:w="0" w:type="dxa"/>
        </w:tblCellMar>
        <w:tblLook w:val="0000" w:firstRow="0" w:lastRow="0" w:firstColumn="0" w:lastColumn="0" w:noHBand="0" w:noVBand="0"/>
      </w:tblPr>
      <w:tblGrid>
        <w:gridCol w:w="1980"/>
        <w:gridCol w:w="7260"/>
      </w:tblGrid>
      <w:tr w:rsidR="00537822" w:rsidRPr="00CC58E3">
        <w:tc>
          <w:tcPr>
            <w:tcW w:w="9240" w:type="dxa"/>
            <w:gridSpan w:val="2"/>
            <w:shd w:val="clear" w:color="auto" w:fill="CADCEE"/>
          </w:tcPr>
          <w:p w:rsidR="00537822" w:rsidRPr="00537822" w:rsidRDefault="00537822" w:rsidP="00537822">
            <w:pPr>
              <w:pStyle w:val="BodyText"/>
              <w:rPr>
                <w:b/>
                <w:color w:val="000000"/>
              </w:rPr>
            </w:pPr>
            <w:r w:rsidRPr="00537822">
              <w:rPr>
                <w:b/>
              </w:rPr>
              <w:t>Although DSL Internet travels through your home telephone line, you can still make phone calls while using the Internet.</w:t>
            </w:r>
          </w:p>
        </w:tc>
      </w:tr>
      <w:tr w:rsidR="00537822" w:rsidRPr="00CC58E3">
        <w:tc>
          <w:tcPr>
            <w:tcW w:w="1980" w:type="dxa"/>
            <w:shd w:val="clear" w:color="auto" w:fill="auto"/>
          </w:tcPr>
          <w:p w:rsidR="00537822" w:rsidRPr="00CC58E3" w:rsidRDefault="00537822" w:rsidP="00094A34">
            <w:pPr>
              <w:pStyle w:val="Tabletextcolumnheading"/>
            </w:pPr>
            <w:r>
              <w:t>My guess:</w:t>
            </w:r>
          </w:p>
        </w:tc>
        <w:tc>
          <w:tcPr>
            <w:tcW w:w="7260" w:type="dxa"/>
            <w:shd w:val="clear" w:color="auto" w:fill="auto"/>
            <w:vAlign w:val="center"/>
          </w:tcPr>
          <w:p w:rsidR="00537822" w:rsidRPr="003A0D10" w:rsidRDefault="00537822" w:rsidP="00094A34">
            <w:pPr>
              <w:pStyle w:val="TableHeadings"/>
              <w:rPr>
                <w:bCs/>
                <w:color w:val="000000"/>
              </w:rPr>
            </w:pPr>
            <w:r>
              <w:rPr>
                <w:bCs/>
                <w:color w:val="000000"/>
              </w:rPr>
              <w:t xml:space="preserve">I </w:t>
            </w:r>
            <w:r w:rsidR="007859CC">
              <w:rPr>
                <w:bCs/>
                <w:color w:val="000000"/>
              </w:rPr>
              <w:t>a</w:t>
            </w:r>
            <w:r w:rsidRPr="003A0D10">
              <w:rPr>
                <w:bCs/>
                <w:color w:val="000000"/>
              </w:rPr>
              <w:t xml:space="preserve">gree  </w:t>
            </w:r>
            <w:r>
              <w:rPr>
                <w:bCs/>
                <w:color w:val="000000"/>
              </w:rPr>
              <w:t xml:space="preserve">     </w:t>
            </w:r>
            <w:r w:rsidRPr="003A0D10">
              <w:rPr>
                <w:bCs/>
                <w:color w:val="000000"/>
              </w:rPr>
              <w:t xml:space="preserve">     </w:t>
            </w:r>
            <w:r>
              <w:rPr>
                <w:bCs/>
                <w:color w:val="000000"/>
              </w:rPr>
              <w:t>I</w:t>
            </w:r>
            <w:r w:rsidRPr="003A0D10">
              <w:rPr>
                <w:bCs/>
                <w:color w:val="000000"/>
              </w:rPr>
              <w:t xml:space="preserve"> </w:t>
            </w:r>
            <w:r w:rsidR="007859CC">
              <w:rPr>
                <w:bCs/>
                <w:color w:val="000000"/>
              </w:rPr>
              <w:t>d</w:t>
            </w:r>
            <w:r w:rsidRPr="003A0D10">
              <w:rPr>
                <w:bCs/>
                <w:color w:val="000000"/>
              </w:rPr>
              <w:t>isagree</w:t>
            </w:r>
          </w:p>
        </w:tc>
      </w:tr>
      <w:tr w:rsidR="00537822" w:rsidRPr="00CC58E3">
        <w:trPr>
          <w:cantSplit/>
        </w:trPr>
        <w:tc>
          <w:tcPr>
            <w:tcW w:w="1980" w:type="dxa"/>
            <w:shd w:val="clear" w:color="auto" w:fill="auto"/>
          </w:tcPr>
          <w:p w:rsidR="00537822" w:rsidRPr="00CC58E3" w:rsidRDefault="00537822" w:rsidP="00094A34">
            <w:pPr>
              <w:pStyle w:val="Tabletextcolumnheading"/>
            </w:pPr>
            <w:r>
              <w:t>My reason:</w:t>
            </w:r>
          </w:p>
        </w:tc>
        <w:tc>
          <w:tcPr>
            <w:tcW w:w="7260" w:type="dxa"/>
            <w:shd w:val="clear" w:color="auto" w:fill="auto"/>
          </w:tcPr>
          <w:p w:rsidR="00537822" w:rsidRPr="00CC58E3" w:rsidRDefault="00537822" w:rsidP="00094A34">
            <w:pPr>
              <w:pStyle w:val="TableText"/>
            </w:pPr>
          </w:p>
        </w:tc>
      </w:tr>
      <w:tr w:rsidR="00537822" w:rsidRPr="00CC58E3">
        <w:tc>
          <w:tcPr>
            <w:tcW w:w="1980" w:type="dxa"/>
            <w:tcBorders>
              <w:bottom w:val="single" w:sz="4" w:space="0" w:color="auto"/>
            </w:tcBorders>
            <w:vAlign w:val="center"/>
          </w:tcPr>
          <w:p w:rsidR="00537822" w:rsidRPr="00CC58E3" w:rsidRDefault="00537822" w:rsidP="00094A34">
            <w:pPr>
              <w:pStyle w:val="Tabletextcolumnheadings"/>
            </w:pPr>
            <w:r w:rsidRPr="00CC58E3">
              <w:t>I learned:</w:t>
            </w:r>
          </w:p>
        </w:tc>
        <w:tc>
          <w:tcPr>
            <w:tcW w:w="7260" w:type="dxa"/>
            <w:tcBorders>
              <w:bottom w:val="single" w:sz="4" w:space="0" w:color="auto"/>
            </w:tcBorders>
          </w:tcPr>
          <w:p w:rsidR="00537822" w:rsidRPr="00CC58E3" w:rsidRDefault="00537822" w:rsidP="00094A34">
            <w:pPr>
              <w:pStyle w:val="TableText"/>
            </w:pPr>
          </w:p>
        </w:tc>
      </w:tr>
      <w:tr w:rsidR="00537822" w:rsidRPr="00CC58E3">
        <w:tc>
          <w:tcPr>
            <w:tcW w:w="9240" w:type="dxa"/>
            <w:gridSpan w:val="2"/>
            <w:shd w:val="clear" w:color="auto" w:fill="CADCEE"/>
          </w:tcPr>
          <w:p w:rsidR="00537822" w:rsidRPr="00537822" w:rsidRDefault="00537822" w:rsidP="00537822">
            <w:pPr>
              <w:pStyle w:val="BodyText"/>
              <w:rPr>
                <w:b/>
              </w:rPr>
            </w:pPr>
            <w:r w:rsidRPr="00537822">
              <w:rPr>
                <w:b/>
              </w:rPr>
              <w:t>T1 lines are faster than DSL or cable Internet.</w:t>
            </w:r>
          </w:p>
        </w:tc>
      </w:tr>
      <w:tr w:rsidR="00537822" w:rsidRPr="00CC58E3">
        <w:tc>
          <w:tcPr>
            <w:tcW w:w="1980" w:type="dxa"/>
          </w:tcPr>
          <w:p w:rsidR="00537822" w:rsidRPr="00CC58E3" w:rsidRDefault="00537822" w:rsidP="00094A34">
            <w:pPr>
              <w:pStyle w:val="Tabletextcolumnheading"/>
            </w:pPr>
            <w:r>
              <w:t>My guess:</w:t>
            </w:r>
          </w:p>
        </w:tc>
        <w:tc>
          <w:tcPr>
            <w:tcW w:w="7260" w:type="dxa"/>
            <w:vAlign w:val="center"/>
          </w:tcPr>
          <w:p w:rsidR="00537822" w:rsidRPr="003A0D10" w:rsidRDefault="00537822" w:rsidP="00094A34">
            <w:pPr>
              <w:pStyle w:val="TableHeadings"/>
              <w:rPr>
                <w:bCs/>
                <w:color w:val="000000"/>
              </w:rPr>
            </w:pPr>
            <w:r>
              <w:rPr>
                <w:bCs/>
                <w:color w:val="000000"/>
              </w:rPr>
              <w:t xml:space="preserve">I </w:t>
            </w:r>
            <w:r w:rsidR="007859CC">
              <w:rPr>
                <w:bCs/>
                <w:color w:val="000000"/>
              </w:rPr>
              <w:t>a</w:t>
            </w:r>
            <w:r w:rsidRPr="003A0D10">
              <w:rPr>
                <w:bCs/>
                <w:color w:val="000000"/>
              </w:rPr>
              <w:t xml:space="preserve">gree  </w:t>
            </w:r>
            <w:r>
              <w:rPr>
                <w:bCs/>
                <w:color w:val="000000"/>
              </w:rPr>
              <w:t xml:space="preserve">     </w:t>
            </w:r>
            <w:r w:rsidRPr="003A0D10">
              <w:rPr>
                <w:bCs/>
                <w:color w:val="000000"/>
              </w:rPr>
              <w:t xml:space="preserve">     </w:t>
            </w:r>
            <w:r>
              <w:rPr>
                <w:bCs/>
                <w:color w:val="000000"/>
              </w:rPr>
              <w:t>I</w:t>
            </w:r>
            <w:r w:rsidRPr="003A0D10">
              <w:rPr>
                <w:bCs/>
                <w:color w:val="000000"/>
              </w:rPr>
              <w:t xml:space="preserve"> </w:t>
            </w:r>
            <w:r w:rsidR="007859CC">
              <w:rPr>
                <w:bCs/>
                <w:color w:val="000000"/>
              </w:rPr>
              <w:t>d</w:t>
            </w:r>
            <w:r w:rsidRPr="003A0D10">
              <w:rPr>
                <w:bCs/>
                <w:color w:val="000000"/>
              </w:rPr>
              <w:t>isagree</w:t>
            </w:r>
          </w:p>
        </w:tc>
      </w:tr>
      <w:tr w:rsidR="00537822" w:rsidRPr="00CC58E3">
        <w:tc>
          <w:tcPr>
            <w:tcW w:w="1980" w:type="dxa"/>
          </w:tcPr>
          <w:p w:rsidR="00537822" w:rsidRPr="00CC58E3" w:rsidRDefault="00537822" w:rsidP="00094A34">
            <w:pPr>
              <w:pStyle w:val="Tabletextcolumnheading"/>
            </w:pPr>
            <w:r>
              <w:t>My reason:</w:t>
            </w:r>
          </w:p>
        </w:tc>
        <w:tc>
          <w:tcPr>
            <w:tcW w:w="7260" w:type="dxa"/>
          </w:tcPr>
          <w:p w:rsidR="00537822" w:rsidRPr="00CC58E3" w:rsidRDefault="00537822" w:rsidP="00094A34">
            <w:pPr>
              <w:pStyle w:val="TableText"/>
            </w:pPr>
          </w:p>
        </w:tc>
      </w:tr>
      <w:tr w:rsidR="00537822" w:rsidRPr="003A0D10">
        <w:tc>
          <w:tcPr>
            <w:tcW w:w="1980" w:type="dxa"/>
            <w:tcBorders>
              <w:bottom w:val="single" w:sz="4" w:space="0" w:color="auto"/>
            </w:tcBorders>
            <w:vAlign w:val="center"/>
          </w:tcPr>
          <w:p w:rsidR="00537822" w:rsidRPr="00CC58E3" w:rsidRDefault="00537822" w:rsidP="00094A34">
            <w:pPr>
              <w:pStyle w:val="Tabletextcolumnheadings"/>
            </w:pPr>
            <w:r w:rsidRPr="00CC58E3">
              <w:t>I learned:</w:t>
            </w:r>
          </w:p>
        </w:tc>
        <w:tc>
          <w:tcPr>
            <w:tcW w:w="7260" w:type="dxa"/>
            <w:tcBorders>
              <w:bottom w:val="single" w:sz="4" w:space="0" w:color="auto"/>
            </w:tcBorders>
          </w:tcPr>
          <w:p w:rsidR="00537822" w:rsidRPr="003A0D10" w:rsidRDefault="00537822" w:rsidP="00094A34">
            <w:pPr>
              <w:pStyle w:val="TableText"/>
            </w:pPr>
          </w:p>
        </w:tc>
      </w:tr>
      <w:tr w:rsidR="00537822" w:rsidRPr="00287A5D">
        <w:tc>
          <w:tcPr>
            <w:tcW w:w="9240" w:type="dxa"/>
            <w:gridSpan w:val="2"/>
            <w:shd w:val="clear" w:color="auto" w:fill="CADCEE"/>
          </w:tcPr>
          <w:p w:rsidR="00537822" w:rsidRPr="00537822" w:rsidRDefault="00537822" w:rsidP="00537822">
            <w:pPr>
              <w:pStyle w:val="BodyText"/>
              <w:rPr>
                <w:b/>
                <w:color w:val="000000"/>
              </w:rPr>
            </w:pPr>
            <w:r w:rsidRPr="00537822">
              <w:rPr>
                <w:b/>
              </w:rPr>
              <w:t xml:space="preserve">When you use a dial-up modem to connect to the Internet, anyone who tries to call you by phone will get a busy signal. </w:t>
            </w:r>
          </w:p>
        </w:tc>
      </w:tr>
      <w:tr w:rsidR="00537822" w:rsidRPr="00CC58E3">
        <w:trPr>
          <w:trHeight w:val="475"/>
        </w:trPr>
        <w:tc>
          <w:tcPr>
            <w:tcW w:w="1980" w:type="dxa"/>
          </w:tcPr>
          <w:p w:rsidR="00537822" w:rsidRPr="00CC58E3" w:rsidRDefault="00537822" w:rsidP="00094A34">
            <w:pPr>
              <w:pStyle w:val="Tabletextcolumnheading"/>
            </w:pPr>
            <w:r>
              <w:t>My guess:</w:t>
            </w:r>
          </w:p>
        </w:tc>
        <w:tc>
          <w:tcPr>
            <w:tcW w:w="7260" w:type="dxa"/>
            <w:vAlign w:val="center"/>
          </w:tcPr>
          <w:p w:rsidR="00537822" w:rsidRPr="003A0D10" w:rsidRDefault="00537822" w:rsidP="00094A34">
            <w:pPr>
              <w:pStyle w:val="TableHeadings"/>
              <w:rPr>
                <w:bCs/>
                <w:color w:val="000000"/>
              </w:rPr>
            </w:pPr>
            <w:r>
              <w:rPr>
                <w:bCs/>
                <w:color w:val="000000"/>
              </w:rPr>
              <w:t xml:space="preserve">I </w:t>
            </w:r>
            <w:r w:rsidR="007859CC">
              <w:rPr>
                <w:bCs/>
                <w:color w:val="000000"/>
              </w:rPr>
              <w:t>a</w:t>
            </w:r>
            <w:r w:rsidRPr="003A0D10">
              <w:rPr>
                <w:bCs/>
                <w:color w:val="000000"/>
              </w:rPr>
              <w:t xml:space="preserve">gree  </w:t>
            </w:r>
            <w:r>
              <w:rPr>
                <w:bCs/>
                <w:color w:val="000000"/>
              </w:rPr>
              <w:t xml:space="preserve">     </w:t>
            </w:r>
            <w:r w:rsidRPr="003A0D10">
              <w:rPr>
                <w:bCs/>
                <w:color w:val="000000"/>
              </w:rPr>
              <w:t xml:space="preserve">     </w:t>
            </w:r>
            <w:r>
              <w:rPr>
                <w:bCs/>
                <w:color w:val="000000"/>
              </w:rPr>
              <w:t>I</w:t>
            </w:r>
            <w:r w:rsidRPr="003A0D10">
              <w:rPr>
                <w:bCs/>
                <w:color w:val="000000"/>
              </w:rPr>
              <w:t xml:space="preserve"> </w:t>
            </w:r>
            <w:r w:rsidR="007859CC">
              <w:rPr>
                <w:bCs/>
                <w:color w:val="000000"/>
              </w:rPr>
              <w:t>d</w:t>
            </w:r>
            <w:r w:rsidRPr="003A0D10">
              <w:rPr>
                <w:bCs/>
                <w:color w:val="000000"/>
              </w:rPr>
              <w:t>isagree</w:t>
            </w:r>
          </w:p>
        </w:tc>
      </w:tr>
      <w:tr w:rsidR="00537822" w:rsidRPr="00CC58E3">
        <w:tc>
          <w:tcPr>
            <w:tcW w:w="1980" w:type="dxa"/>
            <w:tcBorders>
              <w:bottom w:val="single" w:sz="4" w:space="0" w:color="auto"/>
            </w:tcBorders>
          </w:tcPr>
          <w:p w:rsidR="00537822" w:rsidRPr="00CC58E3" w:rsidRDefault="00537822" w:rsidP="00094A34">
            <w:pPr>
              <w:pStyle w:val="Tabletextcolumnheading"/>
            </w:pPr>
            <w:r>
              <w:t>My reason:</w:t>
            </w:r>
          </w:p>
        </w:tc>
        <w:tc>
          <w:tcPr>
            <w:tcW w:w="7260" w:type="dxa"/>
            <w:tcBorders>
              <w:bottom w:val="single" w:sz="4" w:space="0" w:color="auto"/>
            </w:tcBorders>
          </w:tcPr>
          <w:p w:rsidR="00537822" w:rsidRPr="00CC58E3" w:rsidRDefault="00537822" w:rsidP="00094A34">
            <w:pPr>
              <w:pStyle w:val="TableText"/>
            </w:pPr>
          </w:p>
        </w:tc>
      </w:tr>
      <w:tr w:rsidR="00537822" w:rsidRPr="00CC58E3">
        <w:tc>
          <w:tcPr>
            <w:tcW w:w="1980" w:type="dxa"/>
            <w:tcBorders>
              <w:bottom w:val="single" w:sz="4" w:space="0" w:color="auto"/>
            </w:tcBorders>
            <w:vAlign w:val="center"/>
          </w:tcPr>
          <w:p w:rsidR="00537822" w:rsidRPr="00CC58E3" w:rsidRDefault="00537822" w:rsidP="00094A34">
            <w:pPr>
              <w:pStyle w:val="Tabletextcolumnheadings"/>
            </w:pPr>
            <w:r w:rsidRPr="00CC58E3">
              <w:t>I learned:</w:t>
            </w:r>
          </w:p>
        </w:tc>
        <w:tc>
          <w:tcPr>
            <w:tcW w:w="7260" w:type="dxa"/>
            <w:tcBorders>
              <w:bottom w:val="single" w:sz="4" w:space="0" w:color="auto"/>
            </w:tcBorders>
          </w:tcPr>
          <w:p w:rsidR="00537822" w:rsidRPr="00CC58E3" w:rsidRDefault="00537822" w:rsidP="00094A34">
            <w:pPr>
              <w:pStyle w:val="TableText"/>
            </w:pPr>
          </w:p>
        </w:tc>
      </w:tr>
      <w:tr w:rsidR="00537822" w:rsidRPr="00CC58E3">
        <w:tc>
          <w:tcPr>
            <w:tcW w:w="9240" w:type="dxa"/>
            <w:gridSpan w:val="2"/>
            <w:shd w:val="clear" w:color="auto" w:fill="CADCEE"/>
          </w:tcPr>
          <w:p w:rsidR="00537822" w:rsidRPr="00537822" w:rsidRDefault="00537822" w:rsidP="00537822">
            <w:pPr>
              <w:pStyle w:val="BodyText"/>
              <w:rPr>
                <w:b/>
              </w:rPr>
            </w:pPr>
            <w:r w:rsidRPr="00537822">
              <w:rPr>
                <w:b/>
              </w:rPr>
              <w:t>Cable Internet is used by people from rural areas who can’t connect to the Internet using other services.</w:t>
            </w:r>
          </w:p>
        </w:tc>
      </w:tr>
      <w:tr w:rsidR="00537822" w:rsidRPr="00CC58E3">
        <w:trPr>
          <w:trHeight w:val="475"/>
        </w:trPr>
        <w:tc>
          <w:tcPr>
            <w:tcW w:w="1980" w:type="dxa"/>
          </w:tcPr>
          <w:p w:rsidR="00537822" w:rsidRPr="00CC58E3" w:rsidRDefault="00537822" w:rsidP="00094A34">
            <w:pPr>
              <w:pStyle w:val="Tabletextcolumnheading"/>
            </w:pPr>
            <w:r>
              <w:t>My guess:</w:t>
            </w:r>
          </w:p>
        </w:tc>
        <w:tc>
          <w:tcPr>
            <w:tcW w:w="7260" w:type="dxa"/>
            <w:vAlign w:val="center"/>
          </w:tcPr>
          <w:p w:rsidR="00537822" w:rsidRPr="003A0D10" w:rsidRDefault="00537822" w:rsidP="00094A34">
            <w:pPr>
              <w:pStyle w:val="TableHeadings"/>
              <w:rPr>
                <w:bCs/>
                <w:color w:val="000000"/>
              </w:rPr>
            </w:pPr>
            <w:r>
              <w:rPr>
                <w:bCs/>
                <w:color w:val="000000"/>
              </w:rPr>
              <w:t xml:space="preserve">I </w:t>
            </w:r>
            <w:r w:rsidR="007859CC">
              <w:rPr>
                <w:bCs/>
                <w:color w:val="000000"/>
              </w:rPr>
              <w:t>a</w:t>
            </w:r>
            <w:r w:rsidRPr="003A0D10">
              <w:rPr>
                <w:bCs/>
                <w:color w:val="000000"/>
              </w:rPr>
              <w:t xml:space="preserve">gree  </w:t>
            </w:r>
            <w:r>
              <w:rPr>
                <w:bCs/>
                <w:color w:val="000000"/>
              </w:rPr>
              <w:t xml:space="preserve">     </w:t>
            </w:r>
            <w:r w:rsidRPr="003A0D10">
              <w:rPr>
                <w:bCs/>
                <w:color w:val="000000"/>
              </w:rPr>
              <w:t xml:space="preserve">     </w:t>
            </w:r>
            <w:r>
              <w:rPr>
                <w:bCs/>
                <w:color w:val="000000"/>
              </w:rPr>
              <w:t>I</w:t>
            </w:r>
            <w:r w:rsidRPr="003A0D10">
              <w:rPr>
                <w:bCs/>
                <w:color w:val="000000"/>
              </w:rPr>
              <w:t xml:space="preserve"> </w:t>
            </w:r>
            <w:r w:rsidR="007859CC">
              <w:rPr>
                <w:bCs/>
                <w:color w:val="000000"/>
              </w:rPr>
              <w:t>d</w:t>
            </w:r>
            <w:r w:rsidRPr="003A0D10">
              <w:rPr>
                <w:bCs/>
                <w:color w:val="000000"/>
              </w:rPr>
              <w:t>isagree</w:t>
            </w:r>
          </w:p>
        </w:tc>
      </w:tr>
      <w:tr w:rsidR="00537822" w:rsidRPr="00CC58E3">
        <w:tc>
          <w:tcPr>
            <w:tcW w:w="1980" w:type="dxa"/>
            <w:tcBorders>
              <w:bottom w:val="single" w:sz="4" w:space="0" w:color="auto"/>
            </w:tcBorders>
          </w:tcPr>
          <w:p w:rsidR="00537822" w:rsidRPr="00CC58E3" w:rsidRDefault="00537822" w:rsidP="00094A34">
            <w:pPr>
              <w:pStyle w:val="Tabletextcolumnheading"/>
            </w:pPr>
            <w:r>
              <w:t>My reason:</w:t>
            </w:r>
          </w:p>
        </w:tc>
        <w:tc>
          <w:tcPr>
            <w:tcW w:w="7260" w:type="dxa"/>
            <w:tcBorders>
              <w:bottom w:val="single" w:sz="4" w:space="0" w:color="auto"/>
            </w:tcBorders>
          </w:tcPr>
          <w:p w:rsidR="00537822" w:rsidRPr="00CC58E3" w:rsidRDefault="00537822" w:rsidP="00094A34">
            <w:pPr>
              <w:pStyle w:val="TableText"/>
            </w:pPr>
          </w:p>
        </w:tc>
      </w:tr>
      <w:tr w:rsidR="00537822" w:rsidRPr="00CC58E3">
        <w:tc>
          <w:tcPr>
            <w:tcW w:w="1980" w:type="dxa"/>
            <w:vAlign w:val="center"/>
          </w:tcPr>
          <w:p w:rsidR="00537822" w:rsidRPr="00CC58E3" w:rsidRDefault="00537822" w:rsidP="00094A34">
            <w:pPr>
              <w:pStyle w:val="Tabletextcolumnheadings"/>
            </w:pPr>
            <w:r w:rsidRPr="00CC58E3">
              <w:t>I learned:</w:t>
            </w:r>
          </w:p>
        </w:tc>
        <w:tc>
          <w:tcPr>
            <w:tcW w:w="7260" w:type="dxa"/>
          </w:tcPr>
          <w:p w:rsidR="00537822" w:rsidRPr="00CC58E3" w:rsidRDefault="00537822" w:rsidP="00094A34">
            <w:pPr>
              <w:pStyle w:val="TableText"/>
            </w:pPr>
          </w:p>
        </w:tc>
      </w:tr>
    </w:tbl>
    <w:p w:rsidR="00752CF8" w:rsidRDefault="00752CF8"/>
    <w:p w:rsidR="00752CF8" w:rsidRDefault="00752CF8" w:rsidP="00752CF8">
      <w:pPr>
        <w:pStyle w:val="BodyText"/>
      </w:pPr>
    </w:p>
    <w:p w:rsidR="00752CF8" w:rsidRDefault="00752CF8" w:rsidP="00752CF8">
      <w:pPr>
        <w:pStyle w:val="BodyText"/>
      </w:pPr>
    </w:p>
    <w:p w:rsidR="00752CF8" w:rsidRPr="00752CF8" w:rsidRDefault="00752CF8" w:rsidP="00752CF8">
      <w:pPr>
        <w:pStyle w:val="BodyText"/>
      </w:pPr>
    </w:p>
    <w:tbl>
      <w:tblPr>
        <w:tblW w:w="924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right w:w="0" w:type="dxa"/>
        </w:tblCellMar>
        <w:tblLook w:val="0000" w:firstRow="0" w:lastRow="0" w:firstColumn="0" w:lastColumn="0" w:noHBand="0" w:noVBand="0"/>
      </w:tblPr>
      <w:tblGrid>
        <w:gridCol w:w="1980"/>
        <w:gridCol w:w="7260"/>
      </w:tblGrid>
      <w:tr w:rsidR="00537822" w:rsidRPr="00287A5D">
        <w:tc>
          <w:tcPr>
            <w:tcW w:w="9240" w:type="dxa"/>
            <w:gridSpan w:val="2"/>
            <w:shd w:val="clear" w:color="auto" w:fill="CADCEE"/>
          </w:tcPr>
          <w:p w:rsidR="00537822" w:rsidRPr="00537822" w:rsidRDefault="00094A34" w:rsidP="00537822">
            <w:pPr>
              <w:pStyle w:val="BodyText"/>
              <w:rPr>
                <w:b/>
                <w:color w:val="000000"/>
              </w:rPr>
            </w:pPr>
            <w:r>
              <w:lastRenderedPageBreak/>
              <w:br w:type="page"/>
            </w:r>
            <w:r w:rsidR="00537822" w:rsidRPr="00537822">
              <w:rPr>
                <w:b/>
              </w:rPr>
              <w:t>Cable Internet is offered through a telephone service provider.</w:t>
            </w:r>
          </w:p>
        </w:tc>
      </w:tr>
      <w:tr w:rsidR="00537822" w:rsidRPr="003A0D10">
        <w:tc>
          <w:tcPr>
            <w:tcW w:w="1980" w:type="dxa"/>
            <w:shd w:val="clear" w:color="auto" w:fill="auto"/>
          </w:tcPr>
          <w:p w:rsidR="00537822" w:rsidRPr="00CC58E3" w:rsidRDefault="00537822" w:rsidP="00094A34">
            <w:pPr>
              <w:pStyle w:val="Tabletextcolumnheading"/>
            </w:pPr>
            <w:r>
              <w:t>My guess:</w:t>
            </w:r>
          </w:p>
        </w:tc>
        <w:tc>
          <w:tcPr>
            <w:tcW w:w="7260" w:type="dxa"/>
            <w:shd w:val="clear" w:color="auto" w:fill="auto"/>
            <w:vAlign w:val="center"/>
          </w:tcPr>
          <w:p w:rsidR="00537822" w:rsidRPr="003A0D10" w:rsidRDefault="00537822" w:rsidP="00094A34">
            <w:pPr>
              <w:pStyle w:val="TableHeadings"/>
              <w:rPr>
                <w:bCs/>
                <w:color w:val="000000"/>
              </w:rPr>
            </w:pPr>
            <w:r>
              <w:rPr>
                <w:bCs/>
                <w:color w:val="000000"/>
              </w:rPr>
              <w:t xml:space="preserve">I </w:t>
            </w:r>
            <w:r w:rsidR="007859CC">
              <w:rPr>
                <w:bCs/>
                <w:color w:val="000000"/>
              </w:rPr>
              <w:t>a</w:t>
            </w:r>
            <w:r w:rsidRPr="003A0D10">
              <w:rPr>
                <w:bCs/>
                <w:color w:val="000000"/>
              </w:rPr>
              <w:t xml:space="preserve">gree  </w:t>
            </w:r>
            <w:r>
              <w:rPr>
                <w:bCs/>
                <w:color w:val="000000"/>
              </w:rPr>
              <w:t xml:space="preserve">     </w:t>
            </w:r>
            <w:r w:rsidRPr="003A0D10">
              <w:rPr>
                <w:bCs/>
                <w:color w:val="000000"/>
              </w:rPr>
              <w:t xml:space="preserve">     </w:t>
            </w:r>
            <w:r>
              <w:rPr>
                <w:bCs/>
                <w:color w:val="000000"/>
              </w:rPr>
              <w:t>I</w:t>
            </w:r>
            <w:r w:rsidRPr="003A0D10">
              <w:rPr>
                <w:bCs/>
                <w:color w:val="000000"/>
              </w:rPr>
              <w:t xml:space="preserve"> </w:t>
            </w:r>
            <w:r w:rsidR="007859CC">
              <w:rPr>
                <w:bCs/>
                <w:color w:val="000000"/>
              </w:rPr>
              <w:t>d</w:t>
            </w:r>
            <w:r w:rsidRPr="003A0D10">
              <w:rPr>
                <w:bCs/>
                <w:color w:val="000000"/>
              </w:rPr>
              <w:t>isagree</w:t>
            </w:r>
          </w:p>
        </w:tc>
      </w:tr>
      <w:tr w:rsidR="00537822" w:rsidRPr="00CC58E3">
        <w:trPr>
          <w:cantSplit/>
        </w:trPr>
        <w:tc>
          <w:tcPr>
            <w:tcW w:w="1980" w:type="dxa"/>
            <w:shd w:val="clear" w:color="auto" w:fill="auto"/>
          </w:tcPr>
          <w:p w:rsidR="00537822" w:rsidRPr="00CC58E3" w:rsidRDefault="00537822" w:rsidP="00094A34">
            <w:pPr>
              <w:pStyle w:val="Tabletextcolumnheading"/>
            </w:pPr>
            <w:r>
              <w:t>My reason:</w:t>
            </w:r>
          </w:p>
        </w:tc>
        <w:tc>
          <w:tcPr>
            <w:tcW w:w="7260" w:type="dxa"/>
            <w:shd w:val="clear" w:color="auto" w:fill="auto"/>
          </w:tcPr>
          <w:p w:rsidR="00537822" w:rsidRPr="00CC58E3" w:rsidRDefault="00537822" w:rsidP="00094A34">
            <w:pPr>
              <w:pStyle w:val="TableText"/>
            </w:pPr>
          </w:p>
        </w:tc>
      </w:tr>
      <w:tr w:rsidR="00537822" w:rsidRPr="00CC58E3">
        <w:tc>
          <w:tcPr>
            <w:tcW w:w="1980" w:type="dxa"/>
            <w:tcBorders>
              <w:bottom w:val="single" w:sz="4" w:space="0" w:color="auto"/>
            </w:tcBorders>
            <w:vAlign w:val="center"/>
          </w:tcPr>
          <w:p w:rsidR="00537822" w:rsidRPr="00CC58E3" w:rsidRDefault="00537822" w:rsidP="00094A34">
            <w:pPr>
              <w:pStyle w:val="Tabletextcolumnheadings"/>
            </w:pPr>
            <w:r w:rsidRPr="00CC58E3">
              <w:t>I learned:</w:t>
            </w:r>
          </w:p>
        </w:tc>
        <w:tc>
          <w:tcPr>
            <w:tcW w:w="7260" w:type="dxa"/>
            <w:tcBorders>
              <w:bottom w:val="single" w:sz="4" w:space="0" w:color="auto"/>
            </w:tcBorders>
          </w:tcPr>
          <w:p w:rsidR="00537822" w:rsidRPr="00CC58E3" w:rsidRDefault="00537822" w:rsidP="00094A34">
            <w:pPr>
              <w:pStyle w:val="TableText"/>
            </w:pPr>
          </w:p>
        </w:tc>
      </w:tr>
      <w:tr w:rsidR="00537822" w:rsidRPr="00537822">
        <w:tc>
          <w:tcPr>
            <w:tcW w:w="9240" w:type="dxa"/>
            <w:gridSpan w:val="2"/>
            <w:shd w:val="clear" w:color="auto" w:fill="CADCEE"/>
          </w:tcPr>
          <w:p w:rsidR="00537822" w:rsidRPr="00537822" w:rsidRDefault="00537822" w:rsidP="00537822">
            <w:pPr>
              <w:pStyle w:val="BodyText"/>
              <w:rPr>
                <w:b/>
              </w:rPr>
            </w:pPr>
            <w:r w:rsidRPr="00537822">
              <w:rPr>
                <w:b/>
              </w:rPr>
              <w:t>With DSL, it’s just as fast to upload files as it is to download them.</w:t>
            </w:r>
          </w:p>
        </w:tc>
      </w:tr>
      <w:tr w:rsidR="00537822" w:rsidRPr="003A0D10">
        <w:tc>
          <w:tcPr>
            <w:tcW w:w="1980" w:type="dxa"/>
          </w:tcPr>
          <w:p w:rsidR="00537822" w:rsidRPr="00CC58E3" w:rsidRDefault="00537822" w:rsidP="00094A34">
            <w:pPr>
              <w:pStyle w:val="Tabletextcolumnheading"/>
            </w:pPr>
            <w:r>
              <w:t>My guess:</w:t>
            </w:r>
          </w:p>
        </w:tc>
        <w:tc>
          <w:tcPr>
            <w:tcW w:w="7260" w:type="dxa"/>
            <w:vAlign w:val="center"/>
          </w:tcPr>
          <w:p w:rsidR="00537822" w:rsidRPr="003A0D10" w:rsidRDefault="00537822" w:rsidP="00094A34">
            <w:pPr>
              <w:pStyle w:val="TableHeadings"/>
              <w:rPr>
                <w:bCs/>
                <w:color w:val="000000"/>
              </w:rPr>
            </w:pPr>
            <w:r>
              <w:rPr>
                <w:bCs/>
                <w:color w:val="000000"/>
              </w:rPr>
              <w:t xml:space="preserve">I </w:t>
            </w:r>
            <w:r w:rsidR="007859CC">
              <w:rPr>
                <w:bCs/>
                <w:color w:val="000000"/>
              </w:rPr>
              <w:t>a</w:t>
            </w:r>
            <w:r w:rsidRPr="003A0D10">
              <w:rPr>
                <w:bCs/>
                <w:color w:val="000000"/>
              </w:rPr>
              <w:t xml:space="preserve">gree  </w:t>
            </w:r>
            <w:r>
              <w:rPr>
                <w:bCs/>
                <w:color w:val="000000"/>
              </w:rPr>
              <w:t xml:space="preserve">     </w:t>
            </w:r>
            <w:r w:rsidRPr="003A0D10">
              <w:rPr>
                <w:bCs/>
                <w:color w:val="000000"/>
              </w:rPr>
              <w:t xml:space="preserve">     </w:t>
            </w:r>
            <w:r>
              <w:rPr>
                <w:bCs/>
                <w:color w:val="000000"/>
              </w:rPr>
              <w:t>I</w:t>
            </w:r>
            <w:r w:rsidRPr="003A0D10">
              <w:rPr>
                <w:bCs/>
                <w:color w:val="000000"/>
              </w:rPr>
              <w:t xml:space="preserve"> </w:t>
            </w:r>
            <w:r w:rsidR="007859CC">
              <w:rPr>
                <w:bCs/>
                <w:color w:val="000000"/>
              </w:rPr>
              <w:t>d</w:t>
            </w:r>
            <w:r w:rsidRPr="003A0D10">
              <w:rPr>
                <w:bCs/>
                <w:color w:val="000000"/>
              </w:rPr>
              <w:t>isagree</w:t>
            </w:r>
          </w:p>
        </w:tc>
      </w:tr>
      <w:tr w:rsidR="00537822" w:rsidRPr="00CC58E3">
        <w:tc>
          <w:tcPr>
            <w:tcW w:w="1980" w:type="dxa"/>
          </w:tcPr>
          <w:p w:rsidR="00537822" w:rsidRPr="00CC58E3" w:rsidRDefault="00537822" w:rsidP="00094A34">
            <w:pPr>
              <w:pStyle w:val="Tabletextcolumnheading"/>
            </w:pPr>
            <w:r>
              <w:t>My reason:</w:t>
            </w:r>
          </w:p>
        </w:tc>
        <w:tc>
          <w:tcPr>
            <w:tcW w:w="7260" w:type="dxa"/>
          </w:tcPr>
          <w:p w:rsidR="00537822" w:rsidRPr="00CC58E3" w:rsidRDefault="00537822" w:rsidP="00094A34">
            <w:pPr>
              <w:pStyle w:val="TableText"/>
            </w:pPr>
          </w:p>
        </w:tc>
      </w:tr>
      <w:tr w:rsidR="00537822" w:rsidRPr="003A0D10">
        <w:tc>
          <w:tcPr>
            <w:tcW w:w="1980" w:type="dxa"/>
            <w:tcBorders>
              <w:bottom w:val="single" w:sz="4" w:space="0" w:color="auto"/>
            </w:tcBorders>
            <w:vAlign w:val="center"/>
          </w:tcPr>
          <w:p w:rsidR="00537822" w:rsidRPr="00CC58E3" w:rsidRDefault="00537822" w:rsidP="00094A34">
            <w:pPr>
              <w:pStyle w:val="Tabletextcolumnheadings"/>
            </w:pPr>
            <w:r w:rsidRPr="00CC58E3">
              <w:t>I learned:</w:t>
            </w:r>
          </w:p>
        </w:tc>
        <w:tc>
          <w:tcPr>
            <w:tcW w:w="7260" w:type="dxa"/>
            <w:tcBorders>
              <w:bottom w:val="single" w:sz="4" w:space="0" w:color="auto"/>
            </w:tcBorders>
          </w:tcPr>
          <w:p w:rsidR="00537822" w:rsidRPr="003A0D10" w:rsidRDefault="00537822" w:rsidP="00094A34">
            <w:pPr>
              <w:pStyle w:val="TableText"/>
            </w:pPr>
          </w:p>
        </w:tc>
      </w:tr>
      <w:tr w:rsidR="00537822" w:rsidRPr="00287A5D">
        <w:tc>
          <w:tcPr>
            <w:tcW w:w="9240" w:type="dxa"/>
            <w:gridSpan w:val="2"/>
            <w:shd w:val="clear" w:color="auto" w:fill="CADCEE"/>
          </w:tcPr>
          <w:p w:rsidR="00537822" w:rsidRPr="00537822" w:rsidRDefault="00537822" w:rsidP="00537822">
            <w:pPr>
              <w:pStyle w:val="BodyText"/>
              <w:rPr>
                <w:b/>
                <w:color w:val="000000"/>
              </w:rPr>
            </w:pPr>
            <w:r w:rsidRPr="00537822">
              <w:rPr>
                <w:b/>
              </w:rPr>
              <w:t>Business users often use satellite Internet, because they can afford to have their own satellite dish.</w:t>
            </w:r>
          </w:p>
        </w:tc>
      </w:tr>
      <w:tr w:rsidR="00537822" w:rsidRPr="003A0D10">
        <w:trPr>
          <w:trHeight w:val="475"/>
        </w:trPr>
        <w:tc>
          <w:tcPr>
            <w:tcW w:w="1980" w:type="dxa"/>
          </w:tcPr>
          <w:p w:rsidR="00537822" w:rsidRPr="00CC58E3" w:rsidRDefault="00537822" w:rsidP="00094A34">
            <w:pPr>
              <w:pStyle w:val="Tabletextcolumnheading"/>
            </w:pPr>
            <w:r>
              <w:t>My guess:</w:t>
            </w:r>
          </w:p>
        </w:tc>
        <w:tc>
          <w:tcPr>
            <w:tcW w:w="7260" w:type="dxa"/>
            <w:vAlign w:val="center"/>
          </w:tcPr>
          <w:p w:rsidR="00537822" w:rsidRPr="003A0D10" w:rsidRDefault="00537822" w:rsidP="00094A34">
            <w:pPr>
              <w:pStyle w:val="TableHeadings"/>
              <w:rPr>
                <w:bCs/>
                <w:color w:val="000000"/>
              </w:rPr>
            </w:pPr>
            <w:r>
              <w:rPr>
                <w:bCs/>
                <w:color w:val="000000"/>
              </w:rPr>
              <w:t xml:space="preserve">I </w:t>
            </w:r>
            <w:r w:rsidR="007859CC">
              <w:rPr>
                <w:bCs/>
                <w:color w:val="000000"/>
              </w:rPr>
              <w:t>a</w:t>
            </w:r>
            <w:r w:rsidRPr="003A0D10">
              <w:rPr>
                <w:bCs/>
                <w:color w:val="000000"/>
              </w:rPr>
              <w:t xml:space="preserve">gree  </w:t>
            </w:r>
            <w:r>
              <w:rPr>
                <w:bCs/>
                <w:color w:val="000000"/>
              </w:rPr>
              <w:t xml:space="preserve">     </w:t>
            </w:r>
            <w:r w:rsidRPr="003A0D10">
              <w:rPr>
                <w:bCs/>
                <w:color w:val="000000"/>
              </w:rPr>
              <w:t xml:space="preserve">     </w:t>
            </w:r>
            <w:r>
              <w:rPr>
                <w:bCs/>
                <w:color w:val="000000"/>
              </w:rPr>
              <w:t>I</w:t>
            </w:r>
            <w:r w:rsidRPr="003A0D10">
              <w:rPr>
                <w:bCs/>
                <w:color w:val="000000"/>
              </w:rPr>
              <w:t xml:space="preserve"> </w:t>
            </w:r>
            <w:r w:rsidR="007859CC">
              <w:rPr>
                <w:bCs/>
                <w:color w:val="000000"/>
              </w:rPr>
              <w:t>d</w:t>
            </w:r>
            <w:r w:rsidRPr="003A0D10">
              <w:rPr>
                <w:bCs/>
                <w:color w:val="000000"/>
              </w:rPr>
              <w:t>isagree</w:t>
            </w:r>
          </w:p>
        </w:tc>
      </w:tr>
      <w:tr w:rsidR="00537822" w:rsidRPr="00CC58E3">
        <w:tc>
          <w:tcPr>
            <w:tcW w:w="1980" w:type="dxa"/>
            <w:tcBorders>
              <w:bottom w:val="single" w:sz="4" w:space="0" w:color="auto"/>
            </w:tcBorders>
          </w:tcPr>
          <w:p w:rsidR="00537822" w:rsidRPr="00CC58E3" w:rsidRDefault="00537822" w:rsidP="00094A34">
            <w:pPr>
              <w:pStyle w:val="Tabletextcolumnheading"/>
            </w:pPr>
            <w:r>
              <w:t>My reason:</w:t>
            </w:r>
          </w:p>
        </w:tc>
        <w:tc>
          <w:tcPr>
            <w:tcW w:w="7260" w:type="dxa"/>
            <w:tcBorders>
              <w:bottom w:val="single" w:sz="4" w:space="0" w:color="auto"/>
            </w:tcBorders>
          </w:tcPr>
          <w:p w:rsidR="00537822" w:rsidRPr="00CC58E3" w:rsidRDefault="00537822" w:rsidP="00094A34">
            <w:pPr>
              <w:pStyle w:val="TableText"/>
            </w:pPr>
          </w:p>
        </w:tc>
      </w:tr>
      <w:tr w:rsidR="00537822" w:rsidRPr="00CC58E3">
        <w:tc>
          <w:tcPr>
            <w:tcW w:w="1980" w:type="dxa"/>
            <w:tcBorders>
              <w:bottom w:val="single" w:sz="4" w:space="0" w:color="auto"/>
            </w:tcBorders>
            <w:vAlign w:val="center"/>
          </w:tcPr>
          <w:p w:rsidR="00537822" w:rsidRPr="00CC58E3" w:rsidRDefault="00537822" w:rsidP="00094A34">
            <w:pPr>
              <w:pStyle w:val="Tabletextcolumnheadings"/>
            </w:pPr>
            <w:r w:rsidRPr="00CC58E3">
              <w:t>I learned:</w:t>
            </w:r>
          </w:p>
        </w:tc>
        <w:tc>
          <w:tcPr>
            <w:tcW w:w="7260" w:type="dxa"/>
            <w:tcBorders>
              <w:bottom w:val="single" w:sz="4" w:space="0" w:color="auto"/>
            </w:tcBorders>
          </w:tcPr>
          <w:p w:rsidR="00537822" w:rsidRPr="00CC58E3" w:rsidRDefault="00537822" w:rsidP="00094A34">
            <w:pPr>
              <w:pStyle w:val="TableText"/>
            </w:pPr>
          </w:p>
        </w:tc>
      </w:tr>
      <w:tr w:rsidR="00537822" w:rsidRPr="00287A5D">
        <w:tc>
          <w:tcPr>
            <w:tcW w:w="9240" w:type="dxa"/>
            <w:gridSpan w:val="2"/>
            <w:shd w:val="clear" w:color="auto" w:fill="CADCEE"/>
          </w:tcPr>
          <w:p w:rsidR="00537822" w:rsidRPr="00094A34" w:rsidRDefault="00537822" w:rsidP="00537822">
            <w:pPr>
              <w:pStyle w:val="BodyText"/>
              <w:rPr>
                <w:b/>
                <w:color w:val="000000"/>
              </w:rPr>
            </w:pPr>
            <w:r w:rsidRPr="00094A34">
              <w:rPr>
                <w:b/>
              </w:rPr>
              <w:t>Having a leased line means that you rent the full phone line for your Internet service, so the telephone company guarantees a certain Internet speed.</w:t>
            </w:r>
          </w:p>
        </w:tc>
      </w:tr>
      <w:tr w:rsidR="00537822" w:rsidRPr="003A0D10">
        <w:tc>
          <w:tcPr>
            <w:tcW w:w="1980" w:type="dxa"/>
            <w:shd w:val="clear" w:color="auto" w:fill="auto"/>
          </w:tcPr>
          <w:p w:rsidR="00537822" w:rsidRPr="00CC58E3" w:rsidRDefault="00537822" w:rsidP="00094A34">
            <w:pPr>
              <w:pStyle w:val="Tabletextcolumnheading"/>
            </w:pPr>
            <w:r>
              <w:t>My guess:</w:t>
            </w:r>
          </w:p>
        </w:tc>
        <w:tc>
          <w:tcPr>
            <w:tcW w:w="7260" w:type="dxa"/>
            <w:shd w:val="clear" w:color="auto" w:fill="auto"/>
            <w:vAlign w:val="center"/>
          </w:tcPr>
          <w:p w:rsidR="00537822" w:rsidRPr="003A0D10" w:rsidRDefault="00537822" w:rsidP="00094A34">
            <w:pPr>
              <w:pStyle w:val="TableHeadings"/>
              <w:rPr>
                <w:bCs/>
                <w:color w:val="000000"/>
              </w:rPr>
            </w:pPr>
            <w:r>
              <w:rPr>
                <w:bCs/>
                <w:color w:val="000000"/>
              </w:rPr>
              <w:t xml:space="preserve">I </w:t>
            </w:r>
            <w:r w:rsidR="007859CC">
              <w:rPr>
                <w:bCs/>
                <w:color w:val="000000"/>
              </w:rPr>
              <w:t>a</w:t>
            </w:r>
            <w:r w:rsidRPr="003A0D10">
              <w:rPr>
                <w:bCs/>
                <w:color w:val="000000"/>
              </w:rPr>
              <w:t xml:space="preserve">gree  </w:t>
            </w:r>
            <w:r>
              <w:rPr>
                <w:bCs/>
                <w:color w:val="000000"/>
              </w:rPr>
              <w:t xml:space="preserve">     </w:t>
            </w:r>
            <w:r w:rsidRPr="003A0D10">
              <w:rPr>
                <w:bCs/>
                <w:color w:val="000000"/>
              </w:rPr>
              <w:t xml:space="preserve">     </w:t>
            </w:r>
            <w:r>
              <w:rPr>
                <w:bCs/>
                <w:color w:val="000000"/>
              </w:rPr>
              <w:t>I</w:t>
            </w:r>
            <w:r w:rsidRPr="003A0D10">
              <w:rPr>
                <w:bCs/>
                <w:color w:val="000000"/>
              </w:rPr>
              <w:t xml:space="preserve"> </w:t>
            </w:r>
            <w:r w:rsidR="007859CC">
              <w:rPr>
                <w:bCs/>
                <w:color w:val="000000"/>
              </w:rPr>
              <w:t>d</w:t>
            </w:r>
            <w:r w:rsidRPr="003A0D10">
              <w:rPr>
                <w:bCs/>
                <w:color w:val="000000"/>
              </w:rPr>
              <w:t>isagree</w:t>
            </w:r>
          </w:p>
        </w:tc>
      </w:tr>
      <w:tr w:rsidR="00537822" w:rsidRPr="00CC58E3">
        <w:trPr>
          <w:cantSplit/>
        </w:trPr>
        <w:tc>
          <w:tcPr>
            <w:tcW w:w="1980" w:type="dxa"/>
            <w:shd w:val="clear" w:color="auto" w:fill="auto"/>
          </w:tcPr>
          <w:p w:rsidR="00537822" w:rsidRPr="00CC58E3" w:rsidRDefault="00537822" w:rsidP="00094A34">
            <w:pPr>
              <w:pStyle w:val="Tabletextcolumnheading"/>
            </w:pPr>
            <w:r>
              <w:t>My reason:</w:t>
            </w:r>
          </w:p>
        </w:tc>
        <w:tc>
          <w:tcPr>
            <w:tcW w:w="7260" w:type="dxa"/>
            <w:shd w:val="clear" w:color="auto" w:fill="auto"/>
          </w:tcPr>
          <w:p w:rsidR="00537822" w:rsidRPr="00CC58E3" w:rsidRDefault="00537822" w:rsidP="00094A34">
            <w:pPr>
              <w:pStyle w:val="TableText"/>
            </w:pPr>
          </w:p>
        </w:tc>
      </w:tr>
      <w:tr w:rsidR="00537822" w:rsidRPr="00CC58E3">
        <w:tc>
          <w:tcPr>
            <w:tcW w:w="1980" w:type="dxa"/>
            <w:tcBorders>
              <w:bottom w:val="single" w:sz="4" w:space="0" w:color="auto"/>
            </w:tcBorders>
            <w:vAlign w:val="center"/>
          </w:tcPr>
          <w:p w:rsidR="00537822" w:rsidRPr="00CC58E3" w:rsidRDefault="00537822" w:rsidP="00094A34">
            <w:pPr>
              <w:pStyle w:val="Tabletextcolumnheadings"/>
            </w:pPr>
            <w:r w:rsidRPr="00CC58E3">
              <w:t>I learned:</w:t>
            </w:r>
          </w:p>
        </w:tc>
        <w:tc>
          <w:tcPr>
            <w:tcW w:w="7260" w:type="dxa"/>
            <w:tcBorders>
              <w:bottom w:val="single" w:sz="4" w:space="0" w:color="auto"/>
            </w:tcBorders>
          </w:tcPr>
          <w:p w:rsidR="00537822" w:rsidRPr="00CC58E3" w:rsidRDefault="00537822" w:rsidP="00094A34">
            <w:pPr>
              <w:pStyle w:val="TableText"/>
            </w:pPr>
          </w:p>
        </w:tc>
      </w:tr>
      <w:tr w:rsidR="00537822" w:rsidRPr="00537822">
        <w:tc>
          <w:tcPr>
            <w:tcW w:w="9240" w:type="dxa"/>
            <w:gridSpan w:val="2"/>
            <w:shd w:val="clear" w:color="auto" w:fill="CADCEE"/>
          </w:tcPr>
          <w:p w:rsidR="00537822" w:rsidRPr="00094A34" w:rsidRDefault="00537822" w:rsidP="00537822">
            <w:pPr>
              <w:pStyle w:val="BodyText"/>
              <w:rPr>
                <w:b/>
              </w:rPr>
            </w:pPr>
            <w:r w:rsidRPr="00094A34">
              <w:rPr>
                <w:b/>
              </w:rPr>
              <w:t>Dial-up service never became popular because it’s too slow.</w:t>
            </w:r>
          </w:p>
        </w:tc>
      </w:tr>
      <w:tr w:rsidR="00537822" w:rsidRPr="003A0D10">
        <w:tc>
          <w:tcPr>
            <w:tcW w:w="1980" w:type="dxa"/>
          </w:tcPr>
          <w:p w:rsidR="00537822" w:rsidRPr="00CC58E3" w:rsidRDefault="00537822" w:rsidP="00094A34">
            <w:pPr>
              <w:pStyle w:val="Tabletextcolumnheading"/>
            </w:pPr>
            <w:r>
              <w:t>My guess:</w:t>
            </w:r>
          </w:p>
        </w:tc>
        <w:tc>
          <w:tcPr>
            <w:tcW w:w="7260" w:type="dxa"/>
            <w:vAlign w:val="center"/>
          </w:tcPr>
          <w:p w:rsidR="00537822" w:rsidRPr="003A0D10" w:rsidRDefault="00537822" w:rsidP="00094A34">
            <w:pPr>
              <w:pStyle w:val="TableHeadings"/>
              <w:rPr>
                <w:bCs/>
                <w:color w:val="000000"/>
              </w:rPr>
            </w:pPr>
            <w:r>
              <w:rPr>
                <w:bCs/>
                <w:color w:val="000000"/>
              </w:rPr>
              <w:t xml:space="preserve">I </w:t>
            </w:r>
            <w:r w:rsidR="007859CC">
              <w:rPr>
                <w:bCs/>
                <w:color w:val="000000"/>
              </w:rPr>
              <w:t>a</w:t>
            </w:r>
            <w:r w:rsidRPr="003A0D10">
              <w:rPr>
                <w:bCs/>
                <w:color w:val="000000"/>
              </w:rPr>
              <w:t xml:space="preserve">gree  </w:t>
            </w:r>
            <w:r>
              <w:rPr>
                <w:bCs/>
                <w:color w:val="000000"/>
              </w:rPr>
              <w:t xml:space="preserve">     </w:t>
            </w:r>
            <w:r w:rsidRPr="003A0D10">
              <w:rPr>
                <w:bCs/>
                <w:color w:val="000000"/>
              </w:rPr>
              <w:t xml:space="preserve">     </w:t>
            </w:r>
            <w:r>
              <w:rPr>
                <w:bCs/>
                <w:color w:val="000000"/>
              </w:rPr>
              <w:t>I</w:t>
            </w:r>
            <w:r w:rsidRPr="003A0D10">
              <w:rPr>
                <w:bCs/>
                <w:color w:val="000000"/>
              </w:rPr>
              <w:t xml:space="preserve"> </w:t>
            </w:r>
            <w:r w:rsidR="007859CC">
              <w:rPr>
                <w:bCs/>
                <w:color w:val="000000"/>
              </w:rPr>
              <w:t>d</w:t>
            </w:r>
            <w:r w:rsidRPr="003A0D10">
              <w:rPr>
                <w:bCs/>
                <w:color w:val="000000"/>
              </w:rPr>
              <w:t>isagree</w:t>
            </w:r>
          </w:p>
        </w:tc>
      </w:tr>
      <w:tr w:rsidR="00537822" w:rsidRPr="00CC58E3">
        <w:tc>
          <w:tcPr>
            <w:tcW w:w="1980" w:type="dxa"/>
          </w:tcPr>
          <w:p w:rsidR="00537822" w:rsidRPr="00CC58E3" w:rsidRDefault="00537822" w:rsidP="00094A34">
            <w:pPr>
              <w:pStyle w:val="Tabletextcolumnheading"/>
            </w:pPr>
            <w:r>
              <w:t>My reason:</w:t>
            </w:r>
          </w:p>
        </w:tc>
        <w:tc>
          <w:tcPr>
            <w:tcW w:w="7260" w:type="dxa"/>
          </w:tcPr>
          <w:p w:rsidR="00537822" w:rsidRPr="00CC58E3" w:rsidRDefault="00537822" w:rsidP="00094A34">
            <w:pPr>
              <w:pStyle w:val="TableText"/>
            </w:pPr>
          </w:p>
        </w:tc>
      </w:tr>
      <w:tr w:rsidR="00537822" w:rsidRPr="003A0D10">
        <w:tc>
          <w:tcPr>
            <w:tcW w:w="1980" w:type="dxa"/>
            <w:tcBorders>
              <w:bottom w:val="single" w:sz="4" w:space="0" w:color="auto"/>
            </w:tcBorders>
            <w:vAlign w:val="center"/>
          </w:tcPr>
          <w:p w:rsidR="00537822" w:rsidRPr="00CC58E3" w:rsidRDefault="00537822" w:rsidP="00094A34">
            <w:pPr>
              <w:pStyle w:val="Tabletextcolumnheadings"/>
            </w:pPr>
            <w:r w:rsidRPr="00CC58E3">
              <w:t>I learned:</w:t>
            </w:r>
          </w:p>
        </w:tc>
        <w:tc>
          <w:tcPr>
            <w:tcW w:w="7260" w:type="dxa"/>
            <w:tcBorders>
              <w:bottom w:val="single" w:sz="4" w:space="0" w:color="auto"/>
            </w:tcBorders>
          </w:tcPr>
          <w:p w:rsidR="00537822" w:rsidRPr="003A0D10" w:rsidRDefault="00537822" w:rsidP="00094A34">
            <w:pPr>
              <w:pStyle w:val="TableText"/>
            </w:pPr>
          </w:p>
        </w:tc>
      </w:tr>
      <w:tr w:rsidR="00537822" w:rsidRPr="00287A5D">
        <w:tc>
          <w:tcPr>
            <w:tcW w:w="9240" w:type="dxa"/>
            <w:gridSpan w:val="2"/>
            <w:shd w:val="clear" w:color="auto" w:fill="CADCEE"/>
          </w:tcPr>
          <w:p w:rsidR="00537822" w:rsidRPr="00094A34" w:rsidRDefault="00537822" w:rsidP="00537822">
            <w:pPr>
              <w:pStyle w:val="BodyText"/>
              <w:rPr>
                <w:b/>
                <w:color w:val="000000"/>
              </w:rPr>
            </w:pPr>
            <w:r w:rsidRPr="00094A34">
              <w:rPr>
                <w:b/>
              </w:rPr>
              <w:t>To use DSL service, you need to put special filters on phones.</w:t>
            </w:r>
          </w:p>
        </w:tc>
      </w:tr>
      <w:tr w:rsidR="00537822" w:rsidRPr="003A0D10">
        <w:trPr>
          <w:trHeight w:val="475"/>
        </w:trPr>
        <w:tc>
          <w:tcPr>
            <w:tcW w:w="1980" w:type="dxa"/>
          </w:tcPr>
          <w:p w:rsidR="00537822" w:rsidRPr="00CC58E3" w:rsidRDefault="00537822" w:rsidP="00094A34">
            <w:pPr>
              <w:pStyle w:val="Tabletextcolumnheading"/>
            </w:pPr>
            <w:r>
              <w:t>My guess:</w:t>
            </w:r>
          </w:p>
        </w:tc>
        <w:tc>
          <w:tcPr>
            <w:tcW w:w="7260" w:type="dxa"/>
            <w:vAlign w:val="center"/>
          </w:tcPr>
          <w:p w:rsidR="00537822" w:rsidRPr="003A0D10" w:rsidRDefault="00537822" w:rsidP="00094A34">
            <w:pPr>
              <w:pStyle w:val="TableHeadings"/>
              <w:rPr>
                <w:bCs/>
                <w:color w:val="000000"/>
              </w:rPr>
            </w:pPr>
            <w:r>
              <w:rPr>
                <w:bCs/>
                <w:color w:val="000000"/>
              </w:rPr>
              <w:t xml:space="preserve">I </w:t>
            </w:r>
            <w:r w:rsidR="007859CC">
              <w:rPr>
                <w:bCs/>
                <w:color w:val="000000"/>
              </w:rPr>
              <w:t>a</w:t>
            </w:r>
            <w:r w:rsidRPr="003A0D10">
              <w:rPr>
                <w:bCs/>
                <w:color w:val="000000"/>
              </w:rPr>
              <w:t xml:space="preserve">gree  </w:t>
            </w:r>
            <w:r>
              <w:rPr>
                <w:bCs/>
                <w:color w:val="000000"/>
              </w:rPr>
              <w:t xml:space="preserve">     </w:t>
            </w:r>
            <w:r w:rsidRPr="003A0D10">
              <w:rPr>
                <w:bCs/>
                <w:color w:val="000000"/>
              </w:rPr>
              <w:t xml:space="preserve">     </w:t>
            </w:r>
            <w:r>
              <w:rPr>
                <w:bCs/>
                <w:color w:val="000000"/>
              </w:rPr>
              <w:t>I</w:t>
            </w:r>
            <w:r w:rsidRPr="003A0D10">
              <w:rPr>
                <w:bCs/>
                <w:color w:val="000000"/>
              </w:rPr>
              <w:t xml:space="preserve"> </w:t>
            </w:r>
            <w:r w:rsidR="007859CC">
              <w:rPr>
                <w:bCs/>
                <w:color w:val="000000"/>
              </w:rPr>
              <w:t>d</w:t>
            </w:r>
            <w:r w:rsidRPr="003A0D10">
              <w:rPr>
                <w:bCs/>
                <w:color w:val="000000"/>
              </w:rPr>
              <w:t>isagree</w:t>
            </w:r>
          </w:p>
        </w:tc>
      </w:tr>
      <w:tr w:rsidR="00537822" w:rsidRPr="00CC58E3">
        <w:tc>
          <w:tcPr>
            <w:tcW w:w="1980" w:type="dxa"/>
            <w:tcBorders>
              <w:bottom w:val="single" w:sz="4" w:space="0" w:color="auto"/>
            </w:tcBorders>
          </w:tcPr>
          <w:p w:rsidR="00537822" w:rsidRPr="00CC58E3" w:rsidRDefault="00537822" w:rsidP="00094A34">
            <w:pPr>
              <w:pStyle w:val="Tabletextcolumnheading"/>
            </w:pPr>
            <w:r>
              <w:t>My reason:</w:t>
            </w:r>
          </w:p>
        </w:tc>
        <w:tc>
          <w:tcPr>
            <w:tcW w:w="7260" w:type="dxa"/>
            <w:tcBorders>
              <w:bottom w:val="single" w:sz="4" w:space="0" w:color="auto"/>
            </w:tcBorders>
          </w:tcPr>
          <w:p w:rsidR="00537822" w:rsidRPr="00CC58E3" w:rsidRDefault="00537822" w:rsidP="00094A34">
            <w:pPr>
              <w:pStyle w:val="TableText"/>
            </w:pPr>
          </w:p>
        </w:tc>
      </w:tr>
      <w:tr w:rsidR="00537822" w:rsidRPr="00CC58E3">
        <w:tc>
          <w:tcPr>
            <w:tcW w:w="1980" w:type="dxa"/>
            <w:tcBorders>
              <w:bottom w:val="single" w:sz="4" w:space="0" w:color="auto"/>
            </w:tcBorders>
            <w:vAlign w:val="center"/>
          </w:tcPr>
          <w:p w:rsidR="00537822" w:rsidRPr="00CC58E3" w:rsidRDefault="00537822" w:rsidP="00094A34">
            <w:pPr>
              <w:pStyle w:val="Tabletextcolumnheadings"/>
            </w:pPr>
            <w:r w:rsidRPr="00CC58E3">
              <w:t>I learned:</w:t>
            </w:r>
          </w:p>
        </w:tc>
        <w:tc>
          <w:tcPr>
            <w:tcW w:w="7260" w:type="dxa"/>
            <w:tcBorders>
              <w:bottom w:val="single" w:sz="4" w:space="0" w:color="auto"/>
            </w:tcBorders>
          </w:tcPr>
          <w:p w:rsidR="00537822" w:rsidRPr="00CC58E3" w:rsidRDefault="00537822" w:rsidP="00094A34">
            <w:pPr>
              <w:pStyle w:val="TableText"/>
            </w:pPr>
          </w:p>
        </w:tc>
      </w:tr>
    </w:tbl>
    <w:p w:rsidR="00FE319E" w:rsidRPr="00CC58E3" w:rsidRDefault="00FE319E" w:rsidP="00FE319E">
      <w:pPr>
        <w:pStyle w:val="ResourceNo"/>
      </w:pPr>
      <w:r w:rsidRPr="00CC58E3">
        <w:lastRenderedPageBreak/>
        <w:t xml:space="preserve">Student Resource </w:t>
      </w:r>
      <w:r w:rsidR="00094A34">
        <w:t>12.2</w:t>
      </w:r>
    </w:p>
    <w:p w:rsidR="00FE319E" w:rsidRPr="005D4593" w:rsidRDefault="005A548B" w:rsidP="00FE319E">
      <w:pPr>
        <w:pStyle w:val="ResourceTitle"/>
      </w:pPr>
      <w:smartTag w:uri="urn:schemas-microsoft-com:office:smarttags" w:element="place">
        <w:smartTag w:uri="urn:schemas-microsoft-com:office:smarttags" w:element="City">
          <w:r>
            <w:t>Reading</w:t>
          </w:r>
        </w:smartTag>
      </w:smartTag>
      <w:r w:rsidR="00FE319E" w:rsidRPr="005D4593">
        <w:t xml:space="preserve">: </w:t>
      </w:r>
      <w:r w:rsidR="00FE319E">
        <w:t>Internet Services</w:t>
      </w:r>
    </w:p>
    <w:p w:rsidR="00FE319E" w:rsidRDefault="00FE319E" w:rsidP="00592999">
      <w:pPr>
        <w:pStyle w:val="Instructions"/>
      </w:pPr>
      <w:r>
        <w:t xml:space="preserve">Directions: Read </w:t>
      </w:r>
      <w:r w:rsidR="00592999">
        <w:t xml:space="preserve">about </w:t>
      </w:r>
      <w:r>
        <w:t xml:space="preserve">each of the following types of Internet services to learn about different ways to connect </w:t>
      </w:r>
      <w:r w:rsidR="005A548B">
        <w:t xml:space="preserve">to the Internet from </w:t>
      </w:r>
      <w:r>
        <w:t>a residential network</w:t>
      </w:r>
      <w:r w:rsidR="005A548B">
        <w:t xml:space="preserve"> o</w:t>
      </w:r>
      <w:r>
        <w:t xml:space="preserve">r a business network. </w:t>
      </w:r>
    </w:p>
    <w:p w:rsidR="00FE319E" w:rsidRDefault="00FE319E" w:rsidP="00FE319E">
      <w:pPr>
        <w:pStyle w:val="H1"/>
      </w:pPr>
      <w:r>
        <w:t>Dial-Up Modem</w:t>
      </w:r>
    </w:p>
    <w:p w:rsidR="00FE319E" w:rsidRDefault="00343152" w:rsidP="00FE319E">
      <w:pPr>
        <w:pStyle w:val="BodyText"/>
      </w:pPr>
      <w:r>
        <w:t xml:space="preserve">Fifteen </w:t>
      </w:r>
      <w:r w:rsidR="00FE319E">
        <w:t>years ago</w:t>
      </w:r>
      <w:r w:rsidR="00805A75">
        <w:t>,</w:t>
      </w:r>
      <w:r w:rsidR="0083643C">
        <w:t xml:space="preserve"> most</w:t>
      </w:r>
      <w:r w:rsidR="00FE319E">
        <w:t xml:space="preserve"> everyone used a dial-up modem for connecting to the Internet. A modem connects a computer to the Internet via </w:t>
      </w:r>
      <w:r>
        <w:t>a land telephone</w:t>
      </w:r>
      <w:r w:rsidR="00FE319E">
        <w:t xml:space="preserve"> line. Compared to newer technologies, dial-up is a very slow way to connect to the Internet. It may be too slow and unreliable to load video, online games, or Flash and multimedia websites. </w:t>
      </w:r>
    </w:p>
    <w:p w:rsidR="00FE319E" w:rsidRDefault="00FE319E" w:rsidP="001600B7">
      <w:pPr>
        <w:pStyle w:val="BodyText"/>
      </w:pPr>
      <w:r>
        <w:t xml:space="preserve">Another limitation of dial-up is that </w:t>
      </w:r>
      <w:r w:rsidR="001600B7">
        <w:t>accessing</w:t>
      </w:r>
      <w:r w:rsidR="00592999">
        <w:t xml:space="preserve"> the Internet</w:t>
      </w:r>
      <w:r w:rsidR="001600B7">
        <w:t xml:space="preserve"> over dial-up</w:t>
      </w:r>
      <w:r w:rsidR="00592999">
        <w:t xml:space="preserve"> </w:t>
      </w:r>
      <w:r w:rsidR="00343152">
        <w:t>ties</w:t>
      </w:r>
      <w:r>
        <w:t xml:space="preserve"> up your phone line. If someone tries to call you, you will have to place your Internet connection on hold if you want to answer the phone. </w:t>
      </w:r>
    </w:p>
    <w:p w:rsidR="00FE319E" w:rsidRDefault="00FE319E" w:rsidP="00592999">
      <w:pPr>
        <w:pStyle w:val="BodyText"/>
      </w:pPr>
      <w:r>
        <w:t>The benefit of dial-up today is its cost. For about $10 to $15 a month for a service subscription, and a modem that might cost under $20, you can connect to the Internet. However, if you can afford it, you might prefer to use DSL or cable because they are much faster</w:t>
      </w:r>
      <w:r w:rsidR="00592999">
        <w:t xml:space="preserve"> and</w:t>
      </w:r>
      <w:r>
        <w:t xml:space="preserve"> more reliable, and </w:t>
      </w:r>
      <w:r w:rsidR="00592999">
        <w:t xml:space="preserve">they </w:t>
      </w:r>
      <w:r>
        <w:t xml:space="preserve">don’t monopolize your telephone line.   </w:t>
      </w:r>
    </w:p>
    <w:p w:rsidR="00592999" w:rsidRDefault="00592999" w:rsidP="00592999">
      <w:pPr>
        <w:pStyle w:val="BodyText"/>
      </w:pPr>
    </w:p>
    <w:p w:rsidR="00592999" w:rsidRDefault="00592999" w:rsidP="00592999">
      <w:pPr>
        <w:pStyle w:val="BodyText"/>
        <w:rPr>
          <w:color w:val="FF0000"/>
        </w:rPr>
      </w:pPr>
    </w:p>
    <w:p w:rsidR="00FE319E" w:rsidRDefault="00FE319E" w:rsidP="00FE319E">
      <w:pPr>
        <w:pStyle w:val="Resources"/>
      </w:pPr>
      <w:r>
        <w:t>Digital Subscriber Line (DSL)</w:t>
      </w:r>
    </w:p>
    <w:p w:rsidR="00FE319E" w:rsidRDefault="00FE319E" w:rsidP="00592999">
      <w:pPr>
        <w:pStyle w:val="BodyText"/>
        <w:rPr>
          <w:color w:val="FF0000"/>
        </w:rPr>
      </w:pPr>
      <w:r>
        <w:t>Like a dial-up connection, DSL also works over your plain old telephone service (POTS). However, DSL has the benefit of being 25 times faster than dial-up</w:t>
      </w:r>
      <w:r w:rsidR="00592999">
        <w:t>,</w:t>
      </w:r>
      <w:r>
        <w:t xml:space="preserve"> and </w:t>
      </w:r>
      <w:r w:rsidR="00592999">
        <w:t xml:space="preserve">it </w:t>
      </w:r>
      <w:r>
        <w:t xml:space="preserve">doesn’t tie up the phone line. You can make phone calls while using the Internet and use all kinds of multimedia services like video, live online games, </w:t>
      </w:r>
      <w:r w:rsidR="00592999">
        <w:t xml:space="preserve">and </w:t>
      </w:r>
      <w:r>
        <w:t>image-heavy websites.</w:t>
      </w:r>
      <w:r w:rsidRPr="00CE5035">
        <w:t xml:space="preserve"> Data (</w:t>
      </w:r>
      <w:r>
        <w:t>I</w:t>
      </w:r>
      <w:r w:rsidRPr="00CE5035">
        <w:t xml:space="preserve">nternet) and voice (telephone) are run at different frequencies on the same cable via a technology called </w:t>
      </w:r>
      <w:r w:rsidRPr="00693BF4">
        <w:rPr>
          <w:i/>
          <w:iCs/>
        </w:rPr>
        <w:t>multiplexing</w:t>
      </w:r>
      <w:r w:rsidRPr="00CE5035">
        <w:t xml:space="preserve">. Multiplexing is commonly known as </w:t>
      </w:r>
      <w:r w:rsidRPr="00693BF4">
        <w:rPr>
          <w:i/>
          <w:iCs/>
        </w:rPr>
        <w:t xml:space="preserve">broadband </w:t>
      </w:r>
      <w:r>
        <w:rPr>
          <w:i/>
          <w:iCs/>
        </w:rPr>
        <w:t>I</w:t>
      </w:r>
      <w:r w:rsidRPr="00693BF4">
        <w:rPr>
          <w:i/>
          <w:iCs/>
        </w:rPr>
        <w:t>nternet</w:t>
      </w:r>
      <w:r w:rsidRPr="00CE5035">
        <w:t>.</w:t>
      </w:r>
    </w:p>
    <w:p w:rsidR="00FE319E" w:rsidRDefault="00FE319E" w:rsidP="00FE319E">
      <w:pPr>
        <w:pStyle w:val="BodyText"/>
      </w:pPr>
      <w:r>
        <w:t>Users connecting with DSL will need an Ethernet network adapter in the computer and a DSL modem that is a separate box from the computer. Additionally, since the connection runs over the phone lines, users will need special phone filters that allow the data to transfer.</w:t>
      </w:r>
    </w:p>
    <w:p w:rsidR="00FE319E" w:rsidRDefault="00FE319E" w:rsidP="00592999">
      <w:pPr>
        <w:pStyle w:val="BodyText"/>
      </w:pPr>
      <w:r>
        <w:t>The speed of DSL is limited to 1.5 Mbps (megabits per second), much faster than the 56</w:t>
      </w:r>
      <w:r w:rsidR="00592999">
        <w:t xml:space="preserve"> </w:t>
      </w:r>
      <w:r>
        <w:t>K</w:t>
      </w:r>
      <w:r w:rsidR="00592999">
        <w:t>bps</w:t>
      </w:r>
      <w:r>
        <w:t xml:space="preserve"> (kilobit</w:t>
      </w:r>
      <w:r w:rsidR="00592999">
        <w:t>s per second</w:t>
      </w:r>
      <w:r>
        <w:t xml:space="preserve">) speed of dial-up. Since most home users download many more files and websites than they upload, DSL allots more bandwidth speed to downloads. DSL thus provides what is called an </w:t>
      </w:r>
      <w:r w:rsidRPr="00693BF4">
        <w:rPr>
          <w:i/>
          <w:iCs/>
        </w:rPr>
        <w:t>asymmetric connection</w:t>
      </w:r>
      <w:r>
        <w:t>, which means that uploading files will take longer than downloading them.</w:t>
      </w:r>
    </w:p>
    <w:p w:rsidR="00FE319E" w:rsidRDefault="00FE319E" w:rsidP="00FE319E">
      <w:pPr>
        <w:pStyle w:val="BodyText"/>
      </w:pPr>
      <w:r>
        <w:t xml:space="preserve">Another limitation of DSL service is that it can only travel across cables up to 16,000–18,000 feet long, or about 3.4 miles. This means that if the cable between you and your service provider is near its limit of 16,000 or 18,000 feet, your service might be slower. Keep in mind that cable is usually strung along winding routes, so the limit isn’t a bird’s-eye distance from your service provider. If you are too far from an ISP to run DSL, then cable Internet is your best bet for getting a fast and reliable connection. </w:t>
      </w:r>
    </w:p>
    <w:p w:rsidR="00FE319E" w:rsidRDefault="00FE319E" w:rsidP="00FE319E">
      <w:pPr>
        <w:pStyle w:val="BodyText"/>
      </w:pPr>
    </w:p>
    <w:p w:rsidR="005A548B" w:rsidRDefault="005A548B" w:rsidP="00FE319E">
      <w:pPr>
        <w:pStyle w:val="BodyText"/>
      </w:pPr>
    </w:p>
    <w:p w:rsidR="00FE319E" w:rsidRDefault="00FE319E" w:rsidP="00FE319E">
      <w:pPr>
        <w:pStyle w:val="Resources"/>
      </w:pPr>
      <w:r>
        <w:lastRenderedPageBreak/>
        <w:t>Cable Internet</w:t>
      </w:r>
    </w:p>
    <w:p w:rsidR="00FE319E" w:rsidRDefault="00FE319E" w:rsidP="00FE319E">
      <w:pPr>
        <w:pStyle w:val="BodyText"/>
      </w:pPr>
      <w:r>
        <w:t xml:space="preserve">Cable Internet is comparable in speed and cost to DSL but has some key technical differences. Cable Internet isn’t offered through your phone lines, but uses channels on your TV’s cable connection. It is offered by the same service provider you can order cable TV from. </w:t>
      </w:r>
    </w:p>
    <w:p w:rsidR="00FE319E" w:rsidRDefault="00FE319E" w:rsidP="00FE319E">
      <w:pPr>
        <w:pStyle w:val="BodyText"/>
      </w:pPr>
      <w:r>
        <w:t xml:space="preserve">With a cable Internet connection, your speed isn’t guaranteed by your service provider, but it also isn’t limited by a certain length of cable the way DSL is. Instead, you share the cable Internet service with your neighbors, and your bandwidth speeds will depend on how much everyone on the network is downloading. At peak times, when all your classmates are home from school, the Internet connection might be slower than it is in the middle of the night when no one is using the Internet. </w:t>
      </w:r>
    </w:p>
    <w:p w:rsidR="00FE319E" w:rsidRDefault="00FE319E" w:rsidP="00FE319E">
      <w:pPr>
        <w:pStyle w:val="BodyText"/>
      </w:pPr>
      <w:r>
        <w:t>Like DSL, cable also provides an asymmetric connection. This means you can download faster than you can upload files, because more channel space is allotted for downstream data transfer.</w:t>
      </w:r>
    </w:p>
    <w:p w:rsidR="00FE319E" w:rsidRDefault="00FE319E" w:rsidP="00FE319E">
      <w:pPr>
        <w:pStyle w:val="BodyText"/>
      </w:pPr>
      <w:r>
        <w:t>If you decide to use cable Internet, you will need to get a cable modem and have an Ethernet network adapter in your computer. You can also connect to a cable modem using a USB cable, but your speed will be slower as a result.</w:t>
      </w:r>
    </w:p>
    <w:p w:rsidR="00592999" w:rsidRDefault="00592999" w:rsidP="00FE319E">
      <w:pPr>
        <w:pStyle w:val="BodyText"/>
      </w:pPr>
    </w:p>
    <w:p w:rsidR="00CB7330" w:rsidRDefault="00CB7330" w:rsidP="00FE319E">
      <w:pPr>
        <w:pStyle w:val="BodyText"/>
      </w:pPr>
    </w:p>
    <w:p w:rsidR="00FE319E" w:rsidRDefault="00FE319E" w:rsidP="00FE319E">
      <w:pPr>
        <w:pStyle w:val="Resources"/>
      </w:pPr>
      <w:r>
        <w:t xml:space="preserve">Leased Line (T1, T3, or </w:t>
      </w:r>
      <w:r w:rsidR="00EF336F">
        <w:t>OC3</w:t>
      </w:r>
      <w:r>
        <w:t>)</w:t>
      </w:r>
    </w:p>
    <w:p w:rsidR="00FE319E" w:rsidRDefault="00FE319E" w:rsidP="00FE319E">
      <w:pPr>
        <w:pStyle w:val="BodyText"/>
      </w:pPr>
      <w:r>
        <w:t xml:space="preserve">Instead of subscribing to one of the services described above, most businesses lease a line for their Internet service. By leasing their own line from a phone company, they have a guaranteed bandwidth and speed, which is just as fast for uploading as it is for downloading. This is especially useful for companies that provide web services or host a website, since users will be downloading information from the company servers (and the servers will be uploading the information). </w:t>
      </w:r>
    </w:p>
    <w:p w:rsidR="00FE319E" w:rsidRDefault="00FE319E" w:rsidP="00CB7330">
      <w:pPr>
        <w:pStyle w:val="BodyText"/>
      </w:pPr>
      <w:r>
        <w:t>T1 lines</w:t>
      </w:r>
      <w:r w:rsidR="00EF336F">
        <w:t>, which have a speed of 1.544</w:t>
      </w:r>
      <w:r w:rsidR="00CB7330">
        <w:t xml:space="preserve"> </w:t>
      </w:r>
      <w:r w:rsidR="00EF336F">
        <w:t>Mbps,</w:t>
      </w:r>
      <w:r>
        <w:t xml:space="preserve"> used to offer the fastest connection, but modern-day DSL and cable Internet networks are actually faster. However, </w:t>
      </w:r>
      <w:r w:rsidR="00EF336F">
        <w:t xml:space="preserve">higher speed circuits </w:t>
      </w:r>
      <w:r>
        <w:t xml:space="preserve">like T3 </w:t>
      </w:r>
      <w:r w:rsidR="00EF336F">
        <w:t>(45</w:t>
      </w:r>
      <w:r w:rsidR="00CB7330">
        <w:t xml:space="preserve"> </w:t>
      </w:r>
      <w:r w:rsidR="00EF336F">
        <w:t xml:space="preserve">Mbps) </w:t>
      </w:r>
      <w:r>
        <w:t xml:space="preserve">and </w:t>
      </w:r>
      <w:r w:rsidR="00EF336F">
        <w:t>OC3 (155</w:t>
      </w:r>
      <w:r w:rsidR="00CB7330">
        <w:t xml:space="preserve"> </w:t>
      </w:r>
      <w:r w:rsidR="00EF336F">
        <w:t>M</w:t>
      </w:r>
      <w:r w:rsidR="00CB7330">
        <w:t>b</w:t>
      </w:r>
      <w:r w:rsidR="00EF336F">
        <w:t>ps)</w:t>
      </w:r>
      <w:r>
        <w:t xml:space="preserve"> are comparable to or faster than DSL and cable. </w:t>
      </w:r>
    </w:p>
    <w:p w:rsidR="00592999" w:rsidRDefault="00592999" w:rsidP="00FE319E">
      <w:pPr>
        <w:pStyle w:val="BodyText"/>
        <w:rPr>
          <w:color w:val="FF0000"/>
        </w:rPr>
      </w:pPr>
    </w:p>
    <w:p w:rsidR="00CB7330" w:rsidRDefault="00CB7330" w:rsidP="00FE319E">
      <w:pPr>
        <w:pStyle w:val="BodyText"/>
        <w:rPr>
          <w:color w:val="FF0000"/>
        </w:rPr>
      </w:pPr>
    </w:p>
    <w:p w:rsidR="00FE319E" w:rsidRDefault="00FE319E" w:rsidP="00FE319E">
      <w:pPr>
        <w:pStyle w:val="Resources"/>
      </w:pPr>
      <w:r>
        <w:t>Satellite Internet</w:t>
      </w:r>
    </w:p>
    <w:p w:rsidR="00FE319E" w:rsidRDefault="00FE319E" w:rsidP="00FE319E">
      <w:pPr>
        <w:pStyle w:val="BodyText"/>
      </w:pPr>
      <w:r>
        <w:t xml:space="preserve">In many parts of the </w:t>
      </w:r>
      <w:smartTag w:uri="urn:schemas-microsoft-com:office:smarttags" w:element="country-region">
        <w:smartTag w:uri="urn:schemas-microsoft-com:office:smarttags" w:element="place">
          <w:r>
            <w:t>United States</w:t>
          </w:r>
        </w:smartTag>
      </w:smartTag>
      <w:r>
        <w:t xml:space="preserve"> and in the world, there are few or no </w:t>
      </w:r>
      <w:r w:rsidR="00F172BC">
        <w:t xml:space="preserve">DSL or cable television lines </w:t>
      </w:r>
      <w:r>
        <w:t xml:space="preserve">available. Many people live without modern technology, either because they can’t afford it or because they are just too far from any of the service providers. For these communities, satellite Internet is a viable alternative.  </w:t>
      </w:r>
    </w:p>
    <w:p w:rsidR="00FE319E" w:rsidRDefault="00FE319E" w:rsidP="00FE319E">
      <w:pPr>
        <w:pStyle w:val="BodyText"/>
      </w:pPr>
      <w:r>
        <w:t xml:space="preserve">With satellite Internet service, the user connects through a satellite dish that receives and broadcasts signals. The service is slower than DSL or cable but faster than a dial-up connection. </w:t>
      </w:r>
    </w:p>
    <w:p w:rsidR="00FE319E" w:rsidRDefault="00094A34" w:rsidP="00FE319E">
      <w:pPr>
        <w:pStyle w:val="ResourceNo"/>
      </w:pPr>
      <w:r>
        <w:lastRenderedPageBreak/>
        <w:t>Student Resource 12.3</w:t>
      </w:r>
    </w:p>
    <w:p w:rsidR="00FE319E" w:rsidRPr="00CC58E3" w:rsidRDefault="00FE319E" w:rsidP="00FE319E">
      <w:pPr>
        <w:pStyle w:val="ResourceTitle"/>
      </w:pPr>
      <w:r>
        <w:t>Worksheet: Residential Network Investigation</w:t>
      </w:r>
    </w:p>
    <w:p w:rsidR="00FE319E" w:rsidRDefault="00901FA6" w:rsidP="00FE319E">
      <w:pPr>
        <w:pStyle w:val="Instructions"/>
      </w:pPr>
      <w:r>
        <w:t>Student Name:_______________________________________________ Date:___________</w:t>
      </w:r>
    </w:p>
    <w:p w:rsidR="00FE319E" w:rsidRDefault="00FE319E" w:rsidP="00D445DC">
      <w:pPr>
        <w:pStyle w:val="Instructions"/>
      </w:pPr>
      <w:r w:rsidRPr="00CC58E3">
        <w:t xml:space="preserve">Directions: </w:t>
      </w:r>
      <w:r>
        <w:t>Investigate someone’s home Internet connection. If you don’t have a connection in your home, ask a friend, classmate, relative, or teacher to let you take a look at his or her network. Find out who administers the network (who purchased and pays for service) and whether th</w:t>
      </w:r>
      <w:r w:rsidR="00D445DC">
        <w:t>at person is</w:t>
      </w:r>
      <w:r>
        <w:t xml:space="preserve"> satisfied with the service. Ask if you can perform some diagnostic tests to analyze the network, and use an online bandwidth speed tool to test the network speed. Answer the following questions about the network you’ve investigated.</w:t>
      </w:r>
    </w:p>
    <w:p w:rsidR="00FE319E" w:rsidRDefault="00FE319E" w:rsidP="00FE319E">
      <w:pPr>
        <w:pStyle w:val="Numbered"/>
      </w:pPr>
      <w:r>
        <w:t>What type of Internet connection is being used (DSL, cable, dial-up, etc.)?</w:t>
      </w:r>
    </w:p>
    <w:p w:rsidR="00FE319E" w:rsidRDefault="00FE319E" w:rsidP="00FE319E">
      <w:pPr>
        <w:pStyle w:val="Numbered"/>
        <w:numPr>
          <w:ilvl w:val="0"/>
          <w:numId w:val="0"/>
        </w:numPr>
        <w:ind w:left="270"/>
      </w:pPr>
    </w:p>
    <w:p w:rsidR="00FE319E" w:rsidRDefault="00FE319E" w:rsidP="00FE319E">
      <w:pPr>
        <w:pStyle w:val="Numbered"/>
      </w:pPr>
      <w:r>
        <w:t>Is the service reliable, and are users satisfied with it?</w:t>
      </w:r>
    </w:p>
    <w:p w:rsidR="00FE319E" w:rsidRDefault="00FE319E" w:rsidP="00FE319E">
      <w:pPr>
        <w:pStyle w:val="Numbered"/>
        <w:numPr>
          <w:ilvl w:val="0"/>
          <w:numId w:val="0"/>
        </w:numPr>
        <w:ind w:left="270"/>
      </w:pPr>
    </w:p>
    <w:p w:rsidR="00FE319E" w:rsidRDefault="00FE319E" w:rsidP="00FE319E">
      <w:pPr>
        <w:pStyle w:val="Numbered"/>
      </w:pPr>
      <w:r>
        <w:t>Why did the users choose this service over their other options (</w:t>
      </w:r>
      <w:r w:rsidR="00D445DC">
        <w:t xml:space="preserve">was it the </w:t>
      </w:r>
      <w:r>
        <w:t xml:space="preserve">cost, features, reliability, speed, a recommendation they received, </w:t>
      </w:r>
      <w:r w:rsidR="00D445DC">
        <w:t>something else</w:t>
      </w:r>
      <w:r>
        <w:t>)?</w:t>
      </w:r>
    </w:p>
    <w:p w:rsidR="00FE319E" w:rsidRDefault="00FE319E" w:rsidP="00FE319E">
      <w:pPr>
        <w:pStyle w:val="Numbered"/>
        <w:numPr>
          <w:ilvl w:val="0"/>
          <w:numId w:val="0"/>
        </w:numPr>
        <w:ind w:left="270"/>
      </w:pPr>
    </w:p>
    <w:p w:rsidR="00FE319E" w:rsidRDefault="00FE319E" w:rsidP="00D445DC">
      <w:pPr>
        <w:pStyle w:val="Numbered"/>
      </w:pPr>
      <w:r>
        <w:t xml:space="preserve">Draw or describe the topology of the network: what kind of cable is used, what external modems or routers are used, </w:t>
      </w:r>
      <w:r w:rsidR="00D445DC">
        <w:t>and so forth.</w:t>
      </w:r>
    </w:p>
    <w:p w:rsidR="00FE319E" w:rsidRDefault="00FE319E" w:rsidP="00FE319E">
      <w:pPr>
        <w:pStyle w:val="Numbered"/>
        <w:numPr>
          <w:ilvl w:val="0"/>
          <w:numId w:val="0"/>
        </w:numPr>
        <w:ind w:left="270"/>
      </w:pPr>
    </w:p>
    <w:p w:rsidR="00D445DC" w:rsidRDefault="00D445DC" w:rsidP="00FE319E">
      <w:pPr>
        <w:pStyle w:val="Numbered"/>
        <w:numPr>
          <w:ilvl w:val="0"/>
          <w:numId w:val="0"/>
        </w:numPr>
        <w:ind w:left="270"/>
      </w:pPr>
    </w:p>
    <w:p w:rsidR="00D445DC" w:rsidRDefault="00D445DC" w:rsidP="00FE319E">
      <w:pPr>
        <w:pStyle w:val="Numbered"/>
        <w:numPr>
          <w:ilvl w:val="0"/>
          <w:numId w:val="0"/>
        </w:numPr>
        <w:ind w:left="270"/>
      </w:pPr>
    </w:p>
    <w:p w:rsidR="00FE319E" w:rsidRDefault="00FE319E" w:rsidP="00FE319E">
      <w:pPr>
        <w:pStyle w:val="Numbered"/>
      </w:pPr>
      <w:r>
        <w:t>Use one of the following online tools to test the network speed. Record the results below.</w:t>
      </w:r>
    </w:p>
    <w:p w:rsidR="00FE319E" w:rsidRPr="009A4AF3" w:rsidRDefault="00D445DC" w:rsidP="00D445DC">
      <w:pPr>
        <w:pStyle w:val="BodyText"/>
        <w:widowControl w:val="0"/>
        <w:suppressAutoHyphens/>
        <w:autoSpaceDE w:val="0"/>
        <w:autoSpaceDN w:val="0"/>
        <w:adjustRightInd w:val="0"/>
        <w:ind w:left="630"/>
        <w:textAlignment w:val="center"/>
      </w:pPr>
      <w:r>
        <w:br/>
      </w:r>
      <w:hyperlink r:id="rId8" w:history="1">
        <w:r w:rsidR="00FE319E" w:rsidRPr="00A0081E">
          <w:rPr>
            <w:rStyle w:val="Hyperlink"/>
          </w:rPr>
          <w:t>http://www.speedtest.net/</w:t>
        </w:r>
      </w:hyperlink>
    </w:p>
    <w:p w:rsidR="00FE319E" w:rsidRPr="009A4AF3" w:rsidRDefault="00A9462C" w:rsidP="00D445DC">
      <w:pPr>
        <w:pStyle w:val="BodyText"/>
        <w:widowControl w:val="0"/>
        <w:suppressAutoHyphens/>
        <w:autoSpaceDE w:val="0"/>
        <w:autoSpaceDN w:val="0"/>
        <w:adjustRightInd w:val="0"/>
        <w:ind w:firstLine="630"/>
        <w:textAlignment w:val="center"/>
      </w:pPr>
      <w:hyperlink r:id="rId9" w:history="1">
        <w:r w:rsidR="00FE319E" w:rsidRPr="00A0081E">
          <w:rPr>
            <w:rStyle w:val="Hyperlink"/>
          </w:rPr>
          <w:t>http://reviews.cnet.com/7004-7254_7-0.html</w:t>
        </w:r>
      </w:hyperlink>
    </w:p>
    <w:p w:rsidR="00FE319E" w:rsidRPr="009A4AF3" w:rsidRDefault="00A9462C" w:rsidP="00D445DC">
      <w:pPr>
        <w:pStyle w:val="BodyText"/>
        <w:widowControl w:val="0"/>
        <w:suppressAutoHyphens/>
        <w:autoSpaceDE w:val="0"/>
        <w:autoSpaceDN w:val="0"/>
        <w:adjustRightInd w:val="0"/>
        <w:ind w:firstLine="630"/>
        <w:textAlignment w:val="center"/>
      </w:pPr>
      <w:hyperlink r:id="rId10" w:history="1">
        <w:r w:rsidR="00FE319E" w:rsidRPr="00A0081E">
          <w:rPr>
            <w:rStyle w:val="Hyperlink"/>
          </w:rPr>
          <w:t>http://www.bandwidthplace.com/</w:t>
        </w:r>
      </w:hyperlink>
    </w:p>
    <w:p w:rsidR="00FE319E" w:rsidRPr="009A4AF3" w:rsidRDefault="00A9462C" w:rsidP="00D445DC">
      <w:pPr>
        <w:pStyle w:val="BodyText"/>
        <w:widowControl w:val="0"/>
        <w:suppressAutoHyphens/>
        <w:autoSpaceDE w:val="0"/>
        <w:autoSpaceDN w:val="0"/>
        <w:adjustRightInd w:val="0"/>
        <w:ind w:firstLine="630"/>
        <w:textAlignment w:val="center"/>
      </w:pPr>
      <w:hyperlink r:id="rId11" w:history="1">
        <w:r w:rsidR="00FE319E" w:rsidRPr="00A0081E">
          <w:rPr>
            <w:rStyle w:val="Hyperlink"/>
          </w:rPr>
          <w:t>http://www.dslreports.com/stest</w:t>
        </w:r>
      </w:hyperlink>
    </w:p>
    <w:p w:rsidR="00FE319E" w:rsidRDefault="00FE319E" w:rsidP="00FE319E">
      <w:pPr>
        <w:pStyle w:val="BodyText"/>
        <w:widowControl w:val="0"/>
        <w:suppressAutoHyphens/>
        <w:autoSpaceDE w:val="0"/>
        <w:autoSpaceDN w:val="0"/>
        <w:adjustRightInd w:val="0"/>
        <w:textAlignment w:val="center"/>
      </w:pPr>
    </w:p>
    <w:p w:rsidR="00FE319E" w:rsidRDefault="00FE319E" w:rsidP="00FE319E">
      <w:pPr>
        <w:pStyle w:val="ResourceNo"/>
      </w:pPr>
      <w:r w:rsidRPr="00CC58E3">
        <w:lastRenderedPageBreak/>
        <w:t xml:space="preserve">Student Resource </w:t>
      </w:r>
      <w:r w:rsidR="00094A34">
        <w:t>12.4</w:t>
      </w:r>
    </w:p>
    <w:p w:rsidR="00FE319E" w:rsidRPr="00CC58E3" w:rsidRDefault="00FE319E" w:rsidP="00FE319E">
      <w:pPr>
        <w:pStyle w:val="ResourceTitle"/>
      </w:pPr>
      <w:r>
        <w:t xml:space="preserve">Assignment: Internet Services </w:t>
      </w:r>
      <w:r w:rsidR="004A34EE">
        <w:t>Poster</w:t>
      </w:r>
    </w:p>
    <w:p w:rsidR="00FE319E" w:rsidRDefault="00FE319E" w:rsidP="00E54E23">
      <w:pPr>
        <w:pStyle w:val="Instructions"/>
      </w:pPr>
      <w:r>
        <w:t>Directions: Working with your group, create a table, chart, or diagram to compare</w:t>
      </w:r>
      <w:r w:rsidR="0093727C">
        <w:t xml:space="preserve"> and contrast</w:t>
      </w:r>
      <w:r>
        <w:t xml:space="preserve"> the different Internet services you have just learned about. You can draw topology diagrams, use a Venn diagram, or use some other graphical organizer to show your comparison.  </w:t>
      </w:r>
    </w:p>
    <w:p w:rsidR="00FE319E" w:rsidRDefault="00FE319E" w:rsidP="00E54E23">
      <w:pPr>
        <w:pStyle w:val="Instructions"/>
      </w:pPr>
      <w:r>
        <w:t xml:space="preserve">Decide as a group how you will design the poster, </w:t>
      </w:r>
      <w:r w:rsidR="00C84292">
        <w:t xml:space="preserve">and </w:t>
      </w:r>
      <w:r w:rsidR="0093727C">
        <w:t xml:space="preserve">assign each group member </w:t>
      </w:r>
      <w:r w:rsidR="00E54E23">
        <w:t xml:space="preserve">a task, whether it’s </w:t>
      </w:r>
      <w:r>
        <w:t>draw</w:t>
      </w:r>
      <w:r w:rsidR="00E54E23">
        <w:t>ing</w:t>
      </w:r>
      <w:r>
        <w:t xml:space="preserve"> </w:t>
      </w:r>
      <w:r w:rsidR="0093727C">
        <w:t>or writ</w:t>
      </w:r>
      <w:r w:rsidR="00E54E23">
        <w:t>ing</w:t>
      </w:r>
      <w:r w:rsidR="0093727C">
        <w:t xml:space="preserve"> up the information for a part of the poster.</w:t>
      </w:r>
      <w:r>
        <w:t xml:space="preserve"> </w:t>
      </w:r>
    </w:p>
    <w:p w:rsidR="00FE319E" w:rsidRDefault="00B16B6C" w:rsidP="00FE319E">
      <w:pPr>
        <w:pStyle w:val="BodyText"/>
      </w:pPr>
      <w:r>
        <w:t xml:space="preserve">Your poster should compare and </w:t>
      </w:r>
      <w:r w:rsidR="00FE319E">
        <w:t xml:space="preserve">contrast the following aspects of </w:t>
      </w:r>
      <w:r>
        <w:t>Internet services</w:t>
      </w:r>
      <w:r w:rsidR="00FE319E">
        <w:t>:</w:t>
      </w:r>
    </w:p>
    <w:p w:rsidR="00FE319E" w:rsidRDefault="00E54E23" w:rsidP="00FE319E">
      <w:pPr>
        <w:pStyle w:val="BodyText"/>
        <w:numPr>
          <w:ilvl w:val="0"/>
          <w:numId w:val="16"/>
        </w:numPr>
      </w:pPr>
      <w:r>
        <w:t xml:space="preserve">The </w:t>
      </w:r>
      <w:r w:rsidR="00FE319E">
        <w:t>type of physical components a user needs to connect to each network</w:t>
      </w:r>
    </w:p>
    <w:p w:rsidR="00FE319E" w:rsidRDefault="00FE319E" w:rsidP="00FE319E">
      <w:pPr>
        <w:pStyle w:val="BodyText"/>
        <w:numPr>
          <w:ilvl w:val="0"/>
          <w:numId w:val="15"/>
        </w:numPr>
      </w:pPr>
      <w:r>
        <w:t>The relative speed of each service</w:t>
      </w:r>
    </w:p>
    <w:p w:rsidR="00FE319E" w:rsidRDefault="00FE319E" w:rsidP="00FE319E">
      <w:pPr>
        <w:pStyle w:val="BodyText"/>
        <w:numPr>
          <w:ilvl w:val="0"/>
          <w:numId w:val="15"/>
        </w:numPr>
      </w:pPr>
      <w:r>
        <w:t>Any benefits or disadvantages</w:t>
      </w:r>
    </w:p>
    <w:p w:rsidR="00FE319E" w:rsidRDefault="00FE319E" w:rsidP="00FE319E">
      <w:pPr>
        <w:pStyle w:val="BodyText"/>
        <w:numPr>
          <w:ilvl w:val="0"/>
          <w:numId w:val="15"/>
        </w:numPr>
      </w:pPr>
      <w:r>
        <w:t>The type of service providers and infrastructure (telephone lines, cable lines, or other) associated with each</w:t>
      </w:r>
    </w:p>
    <w:p w:rsidR="00901FA6" w:rsidRPr="00144E8C" w:rsidRDefault="00B16B6C" w:rsidP="00901FA6">
      <w:pPr>
        <w:pStyle w:val="BodyText"/>
      </w:pPr>
      <w:r>
        <w:t>Be</w:t>
      </w:r>
      <w:r w:rsidR="00901FA6" w:rsidRPr="00144E8C">
        <w:t xml:space="preserve"> sure to include these design elements when developing your poster:</w:t>
      </w:r>
    </w:p>
    <w:p w:rsidR="00901FA6" w:rsidRPr="00CC58E3" w:rsidRDefault="00901FA6" w:rsidP="00901FA6">
      <w:pPr>
        <w:pStyle w:val="BodyText"/>
        <w:numPr>
          <w:ilvl w:val="0"/>
          <w:numId w:val="15"/>
        </w:numPr>
      </w:pPr>
      <w:r w:rsidRPr="00CC58E3">
        <w:t>Use a chart or diagram to compare or contrast the Internet services</w:t>
      </w:r>
      <w:r w:rsidR="00391ED2">
        <w:t>.</w:t>
      </w:r>
    </w:p>
    <w:p w:rsidR="00901FA6" w:rsidRPr="00CC58E3" w:rsidRDefault="00901FA6" w:rsidP="00901FA6">
      <w:pPr>
        <w:pStyle w:val="BodyText"/>
        <w:numPr>
          <w:ilvl w:val="0"/>
          <w:numId w:val="15"/>
        </w:numPr>
      </w:pPr>
      <w:r w:rsidRPr="00CC58E3">
        <w:t>Use informative text with bullet points or short phrases to convey your meaning</w:t>
      </w:r>
      <w:r w:rsidR="00391ED2">
        <w:t>.</w:t>
      </w:r>
    </w:p>
    <w:p w:rsidR="00901FA6" w:rsidRDefault="00901FA6" w:rsidP="00901FA6">
      <w:pPr>
        <w:pStyle w:val="BodyText"/>
      </w:pPr>
    </w:p>
    <w:p w:rsidR="00B16B6C" w:rsidRDefault="00B16B6C" w:rsidP="00B16B6C">
      <w:pPr>
        <w:pStyle w:val="H3"/>
      </w:pPr>
      <w:r>
        <w:t>Make sure your poster meets or exceeds the following assessment criteria:</w:t>
      </w:r>
    </w:p>
    <w:p w:rsidR="00B16B6C" w:rsidRPr="001D7D26" w:rsidRDefault="00B16B6C" w:rsidP="00B16B6C">
      <w:pPr>
        <w:pStyle w:val="BL"/>
      </w:pPr>
      <w:r>
        <w:t>Using a visual diagram, a chart, or some form of a graphical organizer, the poster provides an accurate and complete comparison of the different Internet services.</w:t>
      </w:r>
    </w:p>
    <w:p w:rsidR="00B16B6C" w:rsidRPr="001D7D26" w:rsidRDefault="00B16B6C" w:rsidP="00B16B6C">
      <w:pPr>
        <w:pStyle w:val="BL"/>
      </w:pPr>
      <w:r>
        <w:t>The poster explains the benefits or disadvantages of each service.</w:t>
      </w:r>
    </w:p>
    <w:p w:rsidR="00B16B6C" w:rsidRPr="001D7D26" w:rsidRDefault="00B16B6C" w:rsidP="00B16B6C">
      <w:pPr>
        <w:pStyle w:val="BL"/>
      </w:pPr>
      <w:r w:rsidRPr="009D26AC">
        <w:t>The poster compares the type of service providers and the type of infrastructure used by each</w:t>
      </w:r>
      <w:r>
        <w:t>.</w:t>
      </w:r>
    </w:p>
    <w:p w:rsidR="00B16B6C" w:rsidRPr="009D26AC" w:rsidRDefault="00B16B6C" w:rsidP="00B16B6C">
      <w:pPr>
        <w:pStyle w:val="BL"/>
      </w:pPr>
      <w:r w:rsidRPr="009D26AC">
        <w:t>The poster uses informative text with bullet points or short phrases</w:t>
      </w:r>
      <w:r>
        <w:t>.</w:t>
      </w:r>
    </w:p>
    <w:p w:rsidR="00B16B6C" w:rsidRPr="009D26AC" w:rsidRDefault="00B16B6C" w:rsidP="00B16B6C">
      <w:pPr>
        <w:pStyle w:val="BL"/>
      </w:pPr>
      <w:r w:rsidRPr="009D26AC">
        <w:t>The poster is neat</w:t>
      </w:r>
      <w:r w:rsidR="00EA0413">
        <w:t xml:space="preserve"> and uses proper spelling and grammar</w:t>
      </w:r>
      <w:r>
        <w:t>.</w:t>
      </w:r>
    </w:p>
    <w:p w:rsidR="00B16B6C" w:rsidRPr="00B16B6C" w:rsidRDefault="00B16B6C" w:rsidP="00B16B6C">
      <w:pPr>
        <w:pStyle w:val="BodyText"/>
      </w:pPr>
    </w:p>
    <w:p w:rsidR="00FE319E" w:rsidRDefault="00FE319E" w:rsidP="00FE319E">
      <w:pPr>
        <w:pStyle w:val="ResourceNo"/>
      </w:pPr>
      <w:r w:rsidRPr="00CC58E3">
        <w:lastRenderedPageBreak/>
        <w:t xml:space="preserve">Student Resource </w:t>
      </w:r>
      <w:r w:rsidR="00094A34">
        <w:t>12.5</w:t>
      </w:r>
    </w:p>
    <w:p w:rsidR="0080040E" w:rsidRPr="0080040E" w:rsidRDefault="0080040E" w:rsidP="0080040E">
      <w:pPr>
        <w:pStyle w:val="ResourceTitle"/>
      </w:pPr>
      <w:smartTag w:uri="urn:schemas-microsoft-com:office:smarttags" w:element="City">
        <w:smartTag w:uri="urn:schemas-microsoft-com:office:smarttags" w:element="place">
          <w:r>
            <w:t>Reading</w:t>
          </w:r>
        </w:smartTag>
      </w:smartTag>
      <w:r>
        <w:t>: Internet Service Providers</w:t>
      </w:r>
    </w:p>
    <w:p w:rsidR="00D25279" w:rsidRPr="00D25279" w:rsidRDefault="00D25279" w:rsidP="00FE319E">
      <w:pPr>
        <w:pStyle w:val="BodyText"/>
      </w:pPr>
      <w:r>
        <w:rPr>
          <w:noProof/>
        </w:rPr>
        <w:drawing>
          <wp:inline distT="0" distB="0" distL="0" distR="0">
            <wp:extent cx="5943600" cy="4457700"/>
            <wp:effectExtent l="0" t="0" r="0" b="0"/>
            <wp:docPr id="1" name="Picture 1" descr="C:\Users\Mika\Documents\My Documents\Pearson\2012\June\11\Networking_Lesson12_Presentation_ROOT_060812\Slid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ka\Documents\My Documents\Pearson\2012\June\11\Networking_Lesson12_Presentation_ROOT_060812\Slide1.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rsidR="00D25279" w:rsidRPr="00D25279" w:rsidRDefault="00D25279" w:rsidP="00D25279">
      <w:pPr>
        <w:pStyle w:val="BodyText"/>
      </w:pPr>
      <w:r w:rsidRPr="00D25279">
        <w:t>This presentation explains what an Internet service provider, or ISP, is. It describes the different types of ISPs that are available, and explains how an ISP connects you to the Internet.</w:t>
      </w:r>
    </w:p>
    <w:p w:rsidR="00D25279" w:rsidRPr="00D25279" w:rsidRDefault="00D25279" w:rsidP="00FE319E">
      <w:pPr>
        <w:pStyle w:val="BodyText"/>
      </w:pPr>
      <w:r>
        <w:rPr>
          <w:noProof/>
        </w:rPr>
        <w:lastRenderedPageBreak/>
        <w:drawing>
          <wp:inline distT="0" distB="0" distL="0" distR="0">
            <wp:extent cx="5943600" cy="4457700"/>
            <wp:effectExtent l="0" t="0" r="0" b="0"/>
            <wp:docPr id="4" name="Picture 4" descr="C:\Users\Mika\Documents\My Documents\Pearson\2012\June\11\Networking_Lesson12_Presentation_ROOT_060812\Slid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Mika\Documents\My Documents\Pearson\2012\June\11\Networking_Lesson12_Presentation_ROOT_060812\Slide2.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rsidR="00D25279" w:rsidRPr="00D25279" w:rsidRDefault="00D25279" w:rsidP="00D25279">
      <w:pPr>
        <w:pStyle w:val="BodyText"/>
      </w:pPr>
      <w:r w:rsidRPr="00D25279">
        <w:t>When you decide on an ISP, it’s important to know which one offers the most effective service at the best price for your location. Depending on your location, you may have a choice of DSL or cable. If your location does not have access to DSL or cable lines, you may need to consider a satellite or dial-up ISP. If you have a business, or if you need extremely reliable service and are willing to pay for it, you may consider a leased-line ISP.</w:t>
      </w:r>
    </w:p>
    <w:p w:rsidR="00D25279" w:rsidRPr="00D25279" w:rsidRDefault="00D25279" w:rsidP="00FE319E">
      <w:pPr>
        <w:pStyle w:val="BodyText"/>
      </w:pPr>
      <w:r>
        <w:rPr>
          <w:noProof/>
        </w:rPr>
        <w:lastRenderedPageBreak/>
        <w:drawing>
          <wp:inline distT="0" distB="0" distL="0" distR="0">
            <wp:extent cx="5943600" cy="4457700"/>
            <wp:effectExtent l="0" t="0" r="0" b="0"/>
            <wp:docPr id="7" name="Picture 7" descr="C:\Users\Mika\Documents\My Documents\Pearson\2012\June\11\Networking_Lesson12_Presentation_ROOT_060812\Slid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Mika\Documents\My Documents\Pearson\2012\June\11\Networking_Lesson12_Presentation_ROOT_060812\Slide3.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rsidR="00D25279" w:rsidRPr="00D25279" w:rsidRDefault="00D25279" w:rsidP="00D25279">
      <w:pPr>
        <w:pStyle w:val="BodyText"/>
      </w:pPr>
      <w:r w:rsidRPr="00D25279">
        <w:t xml:space="preserve">DSL requires equipment at the customer end and at the Internet service provider end. At the customer's location, there is a DSL modem. A DSL filter is installed on each outlet for telephone handsets, to remove the high frequency band. This eliminates interference with the operation of the telephone set and enables simultaneous use. </w:t>
      </w:r>
    </w:p>
    <w:p w:rsidR="00D25279" w:rsidRPr="00D25279" w:rsidRDefault="00D25279" w:rsidP="00D25279">
      <w:pPr>
        <w:pStyle w:val="BodyText"/>
      </w:pPr>
      <w:r w:rsidRPr="00D25279">
        <w:t xml:space="preserve">At the service provider location, there is a DSL Access Multiplexer (DSLAM) to receive customer connections. A DSLAM takes connections from many customers and aggregates them onto a single high-capacity connection to the Internet. </w:t>
      </w:r>
    </w:p>
    <w:p w:rsidR="00D25279" w:rsidRPr="00D25279" w:rsidRDefault="00D25279" w:rsidP="00D25279">
      <w:pPr>
        <w:pStyle w:val="BodyText"/>
      </w:pPr>
      <w:r w:rsidRPr="00D25279">
        <w:t xml:space="preserve">For the most part, your choice of ISPs for DSL service is limited to the same companies that provide phone service in your area, or a secondary provider who is actually reselling you the same DSL service supplied by your phone company. </w:t>
      </w:r>
    </w:p>
    <w:p w:rsidR="00D25279" w:rsidRPr="00D25279" w:rsidRDefault="00D25279" w:rsidP="00FE319E">
      <w:pPr>
        <w:pStyle w:val="BodyText"/>
      </w:pPr>
      <w:r>
        <w:rPr>
          <w:noProof/>
        </w:rPr>
        <w:lastRenderedPageBreak/>
        <w:drawing>
          <wp:inline distT="0" distB="0" distL="0" distR="0">
            <wp:extent cx="5943600" cy="4457700"/>
            <wp:effectExtent l="0" t="0" r="0" b="0"/>
            <wp:docPr id="10" name="Picture 10" descr="C:\Users\Mika\Documents\My Documents\Pearson\2012\June\11\Networking_Lesson12_Presentation_ROOT_060812\Slide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Mika\Documents\My Documents\Pearson\2012\June\11\Networking_Lesson12_Presentation_ROOT_060812\Slide4.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rsidR="00D25279" w:rsidRPr="00D25279" w:rsidRDefault="00D25279" w:rsidP="00D25279">
      <w:pPr>
        <w:pStyle w:val="BodyText"/>
      </w:pPr>
      <w:r w:rsidRPr="00D25279">
        <w:t xml:space="preserve">When you sign up for a cable broadband Internet connection, generally the ISP provides you a cable modem that has a USB port, an Ethernet port, or both USB and Ethernet port. This modem communicates with the cable modem termination system (CMTS) located at the ISP station (sometimes called a “headend”). </w:t>
      </w:r>
    </w:p>
    <w:p w:rsidR="00D25279" w:rsidRPr="00D25279" w:rsidRDefault="00D25279" w:rsidP="00D25279">
      <w:pPr>
        <w:pStyle w:val="BodyText"/>
      </w:pPr>
      <w:r w:rsidRPr="00D25279">
        <w:t>One big difference between cable and DSL is that on a cable network, all houses in your neighborhood use the same cable, whereas with DSL, Internet access is provided through your individual phone line. So the data transmission speed for cable may vary according to how many subscribers are using the service at the same time.</w:t>
      </w:r>
    </w:p>
    <w:p w:rsidR="00D25279" w:rsidRPr="00D25279" w:rsidRDefault="00D25279" w:rsidP="00D25279">
      <w:pPr>
        <w:pStyle w:val="BodyText"/>
      </w:pPr>
      <w:r w:rsidRPr="00D25279">
        <w:t>Data coming from the Internet to your cable modem uses a 6 MHz channel, just like a single channel of cable TV. Data going from your cable modem to the Internet requires just 2 MHz of bandwidth.</w:t>
      </w:r>
    </w:p>
    <w:p w:rsidR="00D25279" w:rsidRPr="00D25279" w:rsidRDefault="00D25279" w:rsidP="00FE319E">
      <w:pPr>
        <w:pStyle w:val="BodyText"/>
      </w:pPr>
      <w:r>
        <w:rPr>
          <w:noProof/>
        </w:rPr>
        <w:lastRenderedPageBreak/>
        <w:drawing>
          <wp:inline distT="0" distB="0" distL="0" distR="0">
            <wp:extent cx="5943600" cy="4457700"/>
            <wp:effectExtent l="0" t="0" r="0" b="0"/>
            <wp:docPr id="13" name="Picture 13" descr="C:\Users\Mika\Documents\My Documents\Pearson\2012\June\11\Networking_Lesson12_Presentation_ROOT_060812\Slide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Mika\Documents\My Documents\Pearson\2012\June\11\Networking_Lesson12_Presentation_ROOT_060812\Slide5.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rsidR="00D25279" w:rsidRPr="00D25279" w:rsidRDefault="00D25279" w:rsidP="00D25279">
      <w:pPr>
        <w:pStyle w:val="BodyText"/>
      </w:pPr>
      <w:r w:rsidRPr="00D25279">
        <w:t>When the customer sends a request for a web page, the satellite software attaches a piece of code (called a tunneling code) to the request. The request is then beamed from the satellite dish installed on your house to a satellite orbiting Earth. The satellite relays the request back down to Earth to the ISP’s network operations center, or NOC, which is where the customer’s actual Internet connection is located. The NOC requests that web page for you and then beams it up to the satellite in space. The satellite beams the page back down to the dish on the customer’s house, and the dish sends the web page through the satellite modem and onto the PC monitor. The whole process typically takes less than half a second!</w:t>
      </w:r>
    </w:p>
    <w:p w:rsidR="00D25279" w:rsidRPr="00D25279" w:rsidRDefault="00D25279" w:rsidP="00D25279">
      <w:pPr>
        <w:pStyle w:val="BodyText"/>
      </w:pPr>
      <w:r w:rsidRPr="00D25279">
        <w:t xml:space="preserve">Typically a completely clear line of sight between the satellite dish and the satellite is required for the system to work. The signal can be absorbed and scattered by rain, and the signal is also impacted by the presence of trees and other vegetation in its path. </w:t>
      </w:r>
    </w:p>
    <w:p w:rsidR="00D25279" w:rsidRPr="00D25279" w:rsidRDefault="00D25279" w:rsidP="00D25279">
      <w:pPr>
        <w:pStyle w:val="BodyText"/>
      </w:pPr>
      <w:r w:rsidRPr="00D25279">
        <w:t>The satellites used for two-way Internet service orbit 23,000 miles or more above the equator. This means that a round-trip transmission travels a total of about 92,000 miles. Even though the signals travel at nearly the speed of light, this accounts for more delay than found in Earth-based networks. This delay is known as latency.</w:t>
      </w:r>
    </w:p>
    <w:p w:rsidR="00D25279" w:rsidRPr="00D25279" w:rsidRDefault="00D25279" w:rsidP="00D25279">
      <w:pPr>
        <w:pStyle w:val="BodyText"/>
      </w:pPr>
      <w:r w:rsidRPr="00D25279">
        <w:t xml:space="preserve">As with cable modem ISPs, your data transmission speed may vary according to how many subscribers are using the service at the same time as you. </w:t>
      </w:r>
    </w:p>
    <w:p w:rsidR="00D25279" w:rsidRPr="00D25279" w:rsidRDefault="00D25279" w:rsidP="00FE319E">
      <w:pPr>
        <w:pStyle w:val="BodyText"/>
      </w:pPr>
      <w:r>
        <w:rPr>
          <w:noProof/>
        </w:rPr>
        <w:lastRenderedPageBreak/>
        <w:drawing>
          <wp:inline distT="0" distB="0" distL="0" distR="0">
            <wp:extent cx="5943600" cy="4457700"/>
            <wp:effectExtent l="0" t="0" r="0" b="0"/>
            <wp:docPr id="16" name="Picture 16" descr="C:\Users\Mika\Documents\My Documents\Pearson\2012\June\11\Networking_Lesson12_Presentation_ROOT_060812\Slide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Users\Mika\Documents\My Documents\Pearson\2012\June\11\Networking_Lesson12_Presentation_ROOT_060812\Slide6.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rsidR="00D25279" w:rsidRPr="00D25279" w:rsidRDefault="00D25279" w:rsidP="00D25279">
      <w:pPr>
        <w:pStyle w:val="BodyText"/>
      </w:pPr>
      <w:r w:rsidRPr="00D25279">
        <w:t>The type of ISP you choose determines how you connect with your ISP—whether it’s a telephone line, a cable, or a wireless satellite.</w:t>
      </w:r>
    </w:p>
    <w:p w:rsidR="00D25279" w:rsidRPr="00D25279" w:rsidRDefault="00D25279" w:rsidP="00D25279">
      <w:pPr>
        <w:pStyle w:val="BodyText"/>
      </w:pPr>
      <w:r w:rsidRPr="00D25279">
        <w:t xml:space="preserve">Once you are connected to your ISP, the information you send over the Internet gets routed through your ISP’s servers and out to other servers on the Internet on fiber-optic cables. These main Internet servers handle a lot of traffic and are connected also via thick fiber-optic cables. The main Internet servers are known as the Internet backbone. There are backbones across the world that carry data globally, routing data packets along the quickest, smoothest path to their destinations.  </w:t>
      </w:r>
    </w:p>
    <w:p w:rsidR="00D25279" w:rsidRPr="00D25279" w:rsidRDefault="00D25279" w:rsidP="00D25279">
      <w:pPr>
        <w:pStyle w:val="BodyText"/>
      </w:pPr>
      <w:r w:rsidRPr="00D25279">
        <w:t>Since the Internet covers a large area, it is known as a wide area network, or WAN. In fact, the Internet is the largest of all WANs.</w:t>
      </w:r>
    </w:p>
    <w:p w:rsidR="00D25452" w:rsidRPr="00F82091" w:rsidRDefault="00D25452" w:rsidP="00FE319E">
      <w:pPr>
        <w:pStyle w:val="BodyText"/>
      </w:pPr>
      <w:bookmarkStart w:id="0" w:name="_GoBack"/>
      <w:bookmarkEnd w:id="0"/>
    </w:p>
    <w:sectPr w:rsidR="00D25452" w:rsidRPr="00F82091" w:rsidSect="00966022">
      <w:headerReference w:type="default" r:id="rId18"/>
      <w:footerReference w:type="default" r:id="rId19"/>
      <w:footerReference w:type="first" r:id="rId2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462C" w:rsidRDefault="00A9462C">
      <w:r>
        <w:separator/>
      </w:r>
    </w:p>
  </w:endnote>
  <w:endnote w:type="continuationSeparator" w:id="0">
    <w:p w:rsidR="00A9462C" w:rsidRDefault="00A946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Times New Roman"/>
    <w:panose1 w:val="00000000000000000000"/>
    <w:charset w:val="00"/>
    <w:family w:val="auto"/>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venirLT-Heavy">
    <w:altName w:val="Courier New"/>
    <w:panose1 w:val="00000000000000000000"/>
    <w:charset w:val="4D"/>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244C" w:rsidRPr="00183F3F" w:rsidRDefault="0020244C" w:rsidP="00966022">
    <w:pPr>
      <w:pStyle w:val="Footer"/>
    </w:pPr>
    <w:r w:rsidRPr="00183F3F">
      <w:t>Copyright © 2008</w:t>
    </w:r>
    <w:r>
      <w:rPr>
        <w:rFonts w:cs="Arial"/>
      </w:rPr>
      <w:t>–</w:t>
    </w:r>
    <w:r>
      <w:t>20</w:t>
    </w:r>
    <w:r w:rsidR="00EC25B4">
      <w:t>1</w:t>
    </w:r>
    <w:r w:rsidR="00391ED2">
      <w:t>2</w:t>
    </w:r>
    <w:r w:rsidRPr="00183F3F">
      <w:t xml:space="preserve"> National Academy Foundation. All rights reserved.</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244C" w:rsidRPr="00183F3F" w:rsidRDefault="0020244C" w:rsidP="00966022">
    <w:pPr>
      <w:pStyle w:val="Footer"/>
    </w:pPr>
    <w:r w:rsidRPr="00183F3F">
      <w:t>Copyright © 2008</w:t>
    </w:r>
    <w:r>
      <w:rPr>
        <w:rFonts w:cs="Arial"/>
      </w:rPr>
      <w:t>–</w:t>
    </w:r>
    <w:r>
      <w:t>201</w:t>
    </w:r>
    <w:r w:rsidR="00391ED2">
      <w:t>2</w:t>
    </w:r>
    <w:r w:rsidRPr="00183F3F">
      <w:t xml:space="preserve"> National Academy Foundation. All rights reserved.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462C" w:rsidRDefault="00A9462C">
      <w:r>
        <w:separator/>
      </w:r>
    </w:p>
  </w:footnote>
  <w:footnote w:type="continuationSeparator" w:id="0">
    <w:p w:rsidR="00A9462C" w:rsidRDefault="00A946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244C" w:rsidRPr="00DF02BE" w:rsidRDefault="0020244C" w:rsidP="00A44C84">
    <w:pPr>
      <w:pStyle w:val="Headers"/>
    </w:pPr>
    <w:r>
      <w:rPr>
        <w:b/>
      </w:rPr>
      <w:t>AOIT Computer Networking</w:t>
    </w:r>
  </w:p>
  <w:p w:rsidR="0020244C" w:rsidRPr="00DF02BE" w:rsidRDefault="0020244C" w:rsidP="00A44C84">
    <w:pPr>
      <w:pStyle w:val="Headers"/>
    </w:pPr>
    <w:r w:rsidRPr="00DF02BE">
      <w:rPr>
        <w:b/>
      </w:rPr>
      <w:t xml:space="preserve">Lesson 12 </w:t>
    </w:r>
    <w:r w:rsidRPr="00DF02BE">
      <w:t>Host Access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multilevel"/>
    <w:tmpl w:val="0000000A"/>
    <w:name w:val="WW8Num10"/>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hAnsi="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hAnsi="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hAnsi="StarSymbol"/>
        <w:sz w:val="18"/>
      </w:rPr>
    </w:lvl>
  </w:abstractNum>
  <w:abstractNum w:abstractNumId="1">
    <w:nsid w:val="04B5342E"/>
    <w:multiLevelType w:val="hybridMultilevel"/>
    <w:tmpl w:val="301855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nsid w:val="08A3081A"/>
    <w:multiLevelType w:val="hybridMultilevel"/>
    <w:tmpl w:val="A3F228A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0AC56489"/>
    <w:multiLevelType w:val="hybridMultilevel"/>
    <w:tmpl w:val="80AA88B4"/>
    <w:lvl w:ilvl="0" w:tplc="00010409">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nsid w:val="0EEE7848"/>
    <w:multiLevelType w:val="hybridMultilevel"/>
    <w:tmpl w:val="6CC0643A"/>
    <w:lvl w:ilvl="0" w:tplc="EA6A753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0F4A3344"/>
    <w:multiLevelType w:val="hybridMultilevel"/>
    <w:tmpl w:val="F2CAFAE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24A6356"/>
    <w:multiLevelType w:val="hybridMultilevel"/>
    <w:tmpl w:val="411C1C6A"/>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nsid w:val="134D2724"/>
    <w:multiLevelType w:val="hybridMultilevel"/>
    <w:tmpl w:val="83E8DC48"/>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3A8524D"/>
    <w:multiLevelType w:val="hybridMultilevel"/>
    <w:tmpl w:val="32C0434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58F433F"/>
    <w:multiLevelType w:val="hybridMultilevel"/>
    <w:tmpl w:val="B70CD732"/>
    <w:lvl w:ilvl="0" w:tplc="2BFA8258">
      <w:start w:val="1"/>
      <w:numFmt w:val="bullet"/>
      <w:pStyle w:val="BL"/>
      <w:lvlText w:val=""/>
      <w:lvlJc w:val="left"/>
      <w:pPr>
        <w:tabs>
          <w:tab w:val="num" w:pos="1080"/>
        </w:tabs>
        <w:ind w:left="1080" w:hanging="360"/>
      </w:pPr>
      <w:rPr>
        <w:rFonts w:ascii="Symbol" w:hAnsi="Symbol" w:hint="default"/>
      </w:rPr>
    </w:lvl>
    <w:lvl w:ilvl="1" w:tplc="1212B224">
      <w:start w:val="1"/>
      <w:numFmt w:val="bullet"/>
      <w:pStyle w:val="BL-sub"/>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nsid w:val="16ED29A0"/>
    <w:multiLevelType w:val="hybridMultilevel"/>
    <w:tmpl w:val="1EE80C9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
    <w:nsid w:val="179269DF"/>
    <w:multiLevelType w:val="hybridMultilevel"/>
    <w:tmpl w:val="DD4AEB4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17B05DB2"/>
    <w:multiLevelType w:val="multilevel"/>
    <w:tmpl w:val="2A382C4E"/>
    <w:lvl w:ilvl="0">
      <w:start w:val="1"/>
      <w:numFmt w:val="bullet"/>
      <w:lvlText w:val=""/>
      <w:lvlJc w:val="left"/>
      <w:pPr>
        <w:tabs>
          <w:tab w:val="num" w:pos="1080"/>
        </w:tabs>
        <w:ind w:left="1080" w:hanging="360"/>
      </w:pPr>
      <w:rPr>
        <w:rFonts w:ascii="Symbol" w:hAnsi="Symbol"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13">
    <w:nsid w:val="1A700013"/>
    <w:multiLevelType w:val="hybridMultilevel"/>
    <w:tmpl w:val="F25C72E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nsid w:val="1C6A4D70"/>
    <w:multiLevelType w:val="hybridMultilevel"/>
    <w:tmpl w:val="1338C0E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1F732724"/>
    <w:multiLevelType w:val="hybridMultilevel"/>
    <w:tmpl w:val="5E7C2490"/>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D990D33"/>
    <w:multiLevelType w:val="hybridMultilevel"/>
    <w:tmpl w:val="0E92575C"/>
    <w:lvl w:ilvl="0" w:tplc="919EDC1E">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2AE7C3F"/>
    <w:multiLevelType w:val="hybridMultilevel"/>
    <w:tmpl w:val="7C46FB02"/>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33B560F9"/>
    <w:multiLevelType w:val="hybridMultilevel"/>
    <w:tmpl w:val="16B6B59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3A811DC1"/>
    <w:multiLevelType w:val="multilevel"/>
    <w:tmpl w:val="34200728"/>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nsid w:val="3D4704DC"/>
    <w:multiLevelType w:val="multilevel"/>
    <w:tmpl w:val="5AD0783C"/>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nsid w:val="3E4932EB"/>
    <w:multiLevelType w:val="multilevel"/>
    <w:tmpl w:val="85AE037A"/>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nsid w:val="41A63E09"/>
    <w:multiLevelType w:val="hybridMultilevel"/>
    <w:tmpl w:val="5296CB0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nsid w:val="41F4715C"/>
    <w:multiLevelType w:val="hybridMultilevel"/>
    <w:tmpl w:val="7C4E3592"/>
    <w:lvl w:ilvl="0" w:tplc="A192F176">
      <w:start w:val="1"/>
      <w:numFmt w:val="decimal"/>
      <w:pStyle w:val="Numbered"/>
      <w:lvlText w:val="%1."/>
      <w:lvlJc w:val="left"/>
      <w:pPr>
        <w:tabs>
          <w:tab w:val="num" w:pos="630"/>
        </w:tabs>
        <w:ind w:left="63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
    <w:nsid w:val="47CE70D0"/>
    <w:multiLevelType w:val="hybridMultilevel"/>
    <w:tmpl w:val="7770780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nsid w:val="4B170250"/>
    <w:multiLevelType w:val="hybridMultilevel"/>
    <w:tmpl w:val="C6148C2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6">
    <w:nsid w:val="4BA94D5E"/>
    <w:multiLevelType w:val="hybridMultilevel"/>
    <w:tmpl w:val="B37083B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5AB33CC0"/>
    <w:multiLevelType w:val="hybridMultilevel"/>
    <w:tmpl w:val="172679A0"/>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nsid w:val="5BE778E7"/>
    <w:multiLevelType w:val="hybridMultilevel"/>
    <w:tmpl w:val="F54ABCCA"/>
    <w:lvl w:ilvl="0" w:tplc="04090001">
      <w:start w:val="1"/>
      <w:numFmt w:val="bullet"/>
      <w:lvlText w:val=""/>
      <w:lvlJc w:val="left"/>
      <w:pPr>
        <w:tabs>
          <w:tab w:val="num" w:pos="1080"/>
        </w:tabs>
        <w:ind w:left="1080" w:hanging="360"/>
      </w:pPr>
      <w:rPr>
        <w:rFonts w:ascii="Symbol" w:hAnsi="Symbol"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nsid w:val="5F365843"/>
    <w:multiLevelType w:val="hybridMultilevel"/>
    <w:tmpl w:val="6D9C6918"/>
    <w:lvl w:ilvl="0" w:tplc="3D78AD6C">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92A3186"/>
    <w:multiLevelType w:val="hybridMultilevel"/>
    <w:tmpl w:val="C3CC112E"/>
    <w:lvl w:ilvl="0" w:tplc="BF26AA1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7151086F"/>
    <w:multiLevelType w:val="hybridMultilevel"/>
    <w:tmpl w:val="6DD4C74A"/>
    <w:lvl w:ilvl="0" w:tplc="DB2CA234">
      <w:start w:val="1"/>
      <w:numFmt w:val="decimal"/>
      <w:lvlText w:val="%1."/>
      <w:lvlJc w:val="left"/>
      <w:pPr>
        <w:tabs>
          <w:tab w:val="num" w:pos="720"/>
        </w:tabs>
        <w:ind w:left="720" w:hanging="360"/>
      </w:pPr>
      <w:rPr>
        <w:rFonts w:cs="Times New Roman"/>
      </w:rPr>
    </w:lvl>
    <w:lvl w:ilvl="1" w:tplc="04090003" w:tentative="1">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num w:numId="1">
    <w:abstractNumId w:val="23"/>
  </w:num>
  <w:num w:numId="2">
    <w:abstractNumId w:val="9"/>
  </w:num>
  <w:num w:numId="3">
    <w:abstractNumId w:val="23"/>
    <w:lvlOverride w:ilvl="0">
      <w:lvl w:ilvl="0" w:tplc="A192F176">
        <w:start w:val="1"/>
        <w:numFmt w:val="decimal"/>
        <w:pStyle w:val="Numbered"/>
        <w:lvlText w:val="%1."/>
        <w:lvlJc w:val="left"/>
        <w:pPr>
          <w:tabs>
            <w:tab w:val="num" w:pos="630"/>
          </w:tabs>
          <w:ind w:left="630" w:hanging="360"/>
        </w:pPr>
        <w:rPr>
          <w:rFonts w:cs="Times New Roman"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4">
    <w:abstractNumId w:val="23"/>
    <w:lvlOverride w:ilvl="0">
      <w:startOverride w:val="1"/>
      <w:lvl w:ilvl="0" w:tplc="A192F176">
        <w:start w:val="1"/>
        <w:numFmt w:val="decimal"/>
        <w:pStyle w:val="Numbered"/>
        <w:lvlText w:val="%1."/>
        <w:lvlJc w:val="left"/>
        <w:pPr>
          <w:tabs>
            <w:tab w:val="num" w:pos="630"/>
          </w:tabs>
          <w:ind w:left="630" w:hanging="360"/>
        </w:pPr>
        <w:rPr>
          <w:rFonts w:cs="Times New Roman" w:hint="default"/>
        </w:rPr>
      </w:lvl>
    </w:lvlOverride>
  </w:num>
  <w:num w:numId="5">
    <w:abstractNumId w:val="5"/>
  </w:num>
  <w:num w:numId="6">
    <w:abstractNumId w:val="15"/>
  </w:num>
  <w:num w:numId="7">
    <w:abstractNumId w:val="8"/>
  </w:num>
  <w:num w:numId="8">
    <w:abstractNumId w:val="17"/>
  </w:num>
  <w:num w:numId="9">
    <w:abstractNumId w:val="1"/>
  </w:num>
  <w:num w:numId="10">
    <w:abstractNumId w:val="7"/>
  </w:num>
  <w:num w:numId="11">
    <w:abstractNumId w:val="28"/>
  </w:num>
  <w:num w:numId="12">
    <w:abstractNumId w:val="11"/>
  </w:num>
  <w:num w:numId="13">
    <w:abstractNumId w:val="14"/>
  </w:num>
  <w:num w:numId="14">
    <w:abstractNumId w:val="18"/>
  </w:num>
  <w:num w:numId="15">
    <w:abstractNumId w:val="26"/>
  </w:num>
  <w:num w:numId="16">
    <w:abstractNumId w:val="10"/>
  </w:num>
  <w:num w:numId="17">
    <w:abstractNumId w:val="2"/>
  </w:num>
  <w:num w:numId="18">
    <w:abstractNumId w:val="30"/>
  </w:num>
  <w:num w:numId="19">
    <w:abstractNumId w:val="6"/>
  </w:num>
  <w:num w:numId="20">
    <w:abstractNumId w:val="31"/>
  </w:num>
  <w:num w:numId="21">
    <w:abstractNumId w:val="13"/>
  </w:num>
  <w:num w:numId="22">
    <w:abstractNumId w:val="23"/>
    <w:lvlOverride w:ilvl="0">
      <w:startOverride w:val="1"/>
    </w:lvlOverride>
  </w:num>
  <w:num w:numId="23">
    <w:abstractNumId w:val="3"/>
  </w:num>
  <w:num w:numId="24">
    <w:abstractNumId w:val="0"/>
  </w:num>
  <w:num w:numId="25">
    <w:abstractNumId w:val="4"/>
  </w:num>
  <w:num w:numId="26">
    <w:abstractNumId w:val="24"/>
  </w:num>
  <w:num w:numId="27">
    <w:abstractNumId w:val="22"/>
  </w:num>
  <w:num w:numId="28">
    <w:abstractNumId w:val="27"/>
  </w:num>
  <w:num w:numId="29">
    <w:abstractNumId w:val="25"/>
  </w:num>
  <w:num w:numId="30">
    <w:abstractNumId w:val="29"/>
  </w:num>
  <w:num w:numId="31">
    <w:abstractNumId w:val="21"/>
  </w:num>
  <w:num w:numId="32">
    <w:abstractNumId w:val="20"/>
  </w:num>
  <w:num w:numId="33">
    <w:abstractNumId w:val="23"/>
    <w:lvlOverride w:ilvl="0">
      <w:startOverride w:val="1"/>
    </w:lvlOverride>
  </w:num>
  <w:num w:numId="34">
    <w:abstractNumId w:val="23"/>
    <w:lvlOverride w:ilvl="0">
      <w:startOverride w:val="1"/>
    </w:lvlOverride>
  </w:num>
  <w:num w:numId="35">
    <w:abstractNumId w:val="16"/>
  </w:num>
  <w:num w:numId="36">
    <w:abstractNumId w:val="19"/>
  </w:num>
  <w:num w:numId="37">
    <w:abstractNumId w:val="23"/>
    <w:lvlOverride w:ilvl="0">
      <w:startOverride w:val="1"/>
    </w:lvlOverride>
  </w:num>
  <w:num w:numId="3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61D5"/>
    <w:rsid w:val="00094A34"/>
    <w:rsid w:val="000B49B4"/>
    <w:rsid w:val="001600B7"/>
    <w:rsid w:val="001848B9"/>
    <w:rsid w:val="001F61D5"/>
    <w:rsid w:val="0020244C"/>
    <w:rsid w:val="002C5508"/>
    <w:rsid w:val="00330398"/>
    <w:rsid w:val="00343152"/>
    <w:rsid w:val="00391ED2"/>
    <w:rsid w:val="0047047E"/>
    <w:rsid w:val="004A2306"/>
    <w:rsid w:val="004A34EE"/>
    <w:rsid w:val="004D2A6A"/>
    <w:rsid w:val="00537822"/>
    <w:rsid w:val="00557292"/>
    <w:rsid w:val="00592999"/>
    <w:rsid w:val="005A548B"/>
    <w:rsid w:val="005D63E7"/>
    <w:rsid w:val="00631825"/>
    <w:rsid w:val="00633F59"/>
    <w:rsid w:val="00656D94"/>
    <w:rsid w:val="00691BE4"/>
    <w:rsid w:val="006D01FE"/>
    <w:rsid w:val="00752CF8"/>
    <w:rsid w:val="007859CC"/>
    <w:rsid w:val="007926A9"/>
    <w:rsid w:val="0080040E"/>
    <w:rsid w:val="00805A75"/>
    <w:rsid w:val="0083643C"/>
    <w:rsid w:val="008471C2"/>
    <w:rsid w:val="008A163E"/>
    <w:rsid w:val="00901FA6"/>
    <w:rsid w:val="0093727C"/>
    <w:rsid w:val="00966022"/>
    <w:rsid w:val="0098256E"/>
    <w:rsid w:val="009A2280"/>
    <w:rsid w:val="009E6C0F"/>
    <w:rsid w:val="00A053B1"/>
    <w:rsid w:val="00A44C84"/>
    <w:rsid w:val="00A924F4"/>
    <w:rsid w:val="00A9462C"/>
    <w:rsid w:val="00AA0116"/>
    <w:rsid w:val="00B11425"/>
    <w:rsid w:val="00B16B6C"/>
    <w:rsid w:val="00B44383"/>
    <w:rsid w:val="00BB6EAF"/>
    <w:rsid w:val="00C720F1"/>
    <w:rsid w:val="00C771C1"/>
    <w:rsid w:val="00C84292"/>
    <w:rsid w:val="00CB7330"/>
    <w:rsid w:val="00CC3868"/>
    <w:rsid w:val="00D25279"/>
    <w:rsid w:val="00D25452"/>
    <w:rsid w:val="00D445DC"/>
    <w:rsid w:val="00D7682C"/>
    <w:rsid w:val="00E21B3D"/>
    <w:rsid w:val="00E54E23"/>
    <w:rsid w:val="00E6332C"/>
    <w:rsid w:val="00EA0413"/>
    <w:rsid w:val="00EC25B4"/>
    <w:rsid w:val="00EF336F"/>
    <w:rsid w:val="00F172BC"/>
    <w:rsid w:val="00F54F9E"/>
    <w:rsid w:val="00FA6478"/>
    <w:rsid w:val="00FC2C7F"/>
    <w:rsid w:val="00FD2D34"/>
    <w:rsid w:val="00FE31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BodyText"/>
    <w:qFormat/>
    <w:rsid w:val="00FD2D34"/>
    <w:pPr>
      <w:spacing w:after="120" w:line="240" w:lineRule="atLeast"/>
    </w:pPr>
    <w:rPr>
      <w:rFonts w:ascii="Arial" w:hAnsi="Arial"/>
      <w:szCs w:val="24"/>
    </w:rPr>
  </w:style>
  <w:style w:type="paragraph" w:styleId="Heading1">
    <w:name w:val="heading 1"/>
    <w:basedOn w:val="Normal"/>
    <w:next w:val="Normal"/>
    <w:link w:val="Heading1Char"/>
    <w:qFormat/>
    <w:rsid w:val="00FD2D34"/>
    <w:pPr>
      <w:keepNext/>
      <w:spacing w:before="240" w:after="60"/>
      <w:outlineLvl w:val="0"/>
    </w:pPr>
    <w:rPr>
      <w:rFonts w:cs="Arial"/>
      <w:b/>
      <w:bCs/>
      <w:kern w:val="32"/>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FD2D34"/>
  </w:style>
  <w:style w:type="character" w:customStyle="1" w:styleId="BodyTextChar">
    <w:name w:val="Body Text Char"/>
    <w:basedOn w:val="DefaultParagraphFont"/>
    <w:link w:val="BodyText"/>
    <w:rsid w:val="00FD2D34"/>
    <w:rPr>
      <w:rFonts w:ascii="Arial" w:hAnsi="Arial"/>
      <w:szCs w:val="24"/>
    </w:rPr>
  </w:style>
  <w:style w:type="paragraph" w:customStyle="1" w:styleId="TableHeadings">
    <w:name w:val="Table Headings"/>
    <w:basedOn w:val="Normal"/>
    <w:autoRedefine/>
    <w:rsid w:val="00FD2D34"/>
    <w:pPr>
      <w:tabs>
        <w:tab w:val="left" w:pos="360"/>
        <w:tab w:val="left" w:pos="720"/>
      </w:tabs>
      <w:spacing w:before="120"/>
    </w:pPr>
    <w:rPr>
      <w:b/>
      <w:color w:val="FFFFFF"/>
      <w:szCs w:val="20"/>
    </w:rPr>
  </w:style>
  <w:style w:type="paragraph" w:customStyle="1" w:styleId="TableText">
    <w:name w:val="Table Text"/>
    <w:basedOn w:val="Normal"/>
    <w:autoRedefine/>
    <w:rsid w:val="00FD2D34"/>
    <w:pPr>
      <w:suppressAutoHyphens/>
      <w:autoSpaceDE w:val="0"/>
      <w:autoSpaceDN w:val="0"/>
      <w:adjustRightInd w:val="0"/>
      <w:spacing w:before="120" w:line="240" w:lineRule="auto"/>
      <w:textAlignment w:val="center"/>
    </w:pPr>
    <w:rPr>
      <w:rFonts w:cs="Tahoma"/>
      <w:color w:val="000000"/>
      <w:szCs w:val="20"/>
    </w:rPr>
  </w:style>
  <w:style w:type="paragraph" w:customStyle="1" w:styleId="BL">
    <w:name w:val="BL"/>
    <w:basedOn w:val="Normal"/>
    <w:autoRedefine/>
    <w:rsid w:val="00FD2D34"/>
    <w:pPr>
      <w:numPr>
        <w:numId w:val="2"/>
      </w:numPr>
      <w:tabs>
        <w:tab w:val="clear" w:pos="1080"/>
        <w:tab w:val="left" w:pos="360"/>
      </w:tabs>
      <w:suppressAutoHyphens/>
      <w:autoSpaceDE w:val="0"/>
      <w:autoSpaceDN w:val="0"/>
      <w:adjustRightInd w:val="0"/>
      <w:spacing w:before="120" w:line="240" w:lineRule="auto"/>
      <w:ind w:left="648"/>
      <w:textAlignment w:val="center"/>
    </w:pPr>
    <w:rPr>
      <w:rFonts w:cs="Courier New"/>
      <w:color w:val="000000"/>
      <w:szCs w:val="20"/>
    </w:rPr>
  </w:style>
  <w:style w:type="paragraph" w:customStyle="1" w:styleId="Numbered">
    <w:name w:val="Numbered"/>
    <w:basedOn w:val="BL"/>
    <w:autoRedefine/>
    <w:rsid w:val="00FD2D34"/>
    <w:pPr>
      <w:numPr>
        <w:numId w:val="22"/>
      </w:numPr>
      <w:spacing w:before="240" w:after="0"/>
    </w:pPr>
  </w:style>
  <w:style w:type="paragraph" w:customStyle="1" w:styleId="ResourceNo">
    <w:name w:val="ResourceNo"/>
    <w:basedOn w:val="Normal"/>
    <w:next w:val="ResourceTitle"/>
    <w:link w:val="ResourceNoChar"/>
    <w:autoRedefine/>
    <w:rsid w:val="00FD2D34"/>
    <w:pPr>
      <w:pageBreakBefore/>
      <w:widowControl w:val="0"/>
      <w:suppressAutoHyphens/>
      <w:autoSpaceDE w:val="0"/>
      <w:autoSpaceDN w:val="0"/>
      <w:adjustRightInd w:val="0"/>
      <w:spacing w:before="120" w:line="240" w:lineRule="auto"/>
      <w:jc w:val="center"/>
      <w:textAlignment w:val="center"/>
    </w:pPr>
    <w:rPr>
      <w:rFonts w:cs="AvenirLT-Heavy"/>
      <w:b/>
      <w:color w:val="27448B"/>
      <w:szCs w:val="44"/>
    </w:rPr>
  </w:style>
  <w:style w:type="character" w:customStyle="1" w:styleId="ResourceNoChar">
    <w:name w:val="ResourceNo Char"/>
    <w:basedOn w:val="DefaultParagraphFont"/>
    <w:link w:val="ResourceNo"/>
    <w:locked/>
    <w:rsid w:val="00FD2D34"/>
    <w:rPr>
      <w:rFonts w:ascii="Arial" w:hAnsi="Arial" w:cs="AvenirLT-Heavy"/>
      <w:b/>
      <w:color w:val="27448B"/>
      <w:szCs w:val="44"/>
    </w:rPr>
  </w:style>
  <w:style w:type="paragraph" w:customStyle="1" w:styleId="Tabletextcolumnheadings">
    <w:name w:val="Table text column headings"/>
    <w:basedOn w:val="Normal"/>
    <w:rsid w:val="00FD2D34"/>
    <w:pPr>
      <w:widowControl w:val="0"/>
      <w:tabs>
        <w:tab w:val="left" w:pos="1080"/>
      </w:tabs>
      <w:suppressAutoHyphens/>
      <w:autoSpaceDE w:val="0"/>
      <w:autoSpaceDN w:val="0"/>
      <w:adjustRightInd w:val="0"/>
      <w:spacing w:before="120"/>
      <w:jc w:val="center"/>
      <w:textAlignment w:val="center"/>
    </w:pPr>
    <w:rPr>
      <w:rFonts w:cs="AvenirLT-Heavy"/>
      <w:szCs w:val="20"/>
    </w:rPr>
  </w:style>
  <w:style w:type="paragraph" w:customStyle="1" w:styleId="LessonNo">
    <w:name w:val="LessonNo"/>
    <w:basedOn w:val="Normal"/>
    <w:next w:val="LessonTitle"/>
    <w:autoRedefine/>
    <w:rsid w:val="00FD2D34"/>
    <w:pPr>
      <w:widowControl w:val="0"/>
      <w:suppressAutoHyphens/>
      <w:autoSpaceDE w:val="0"/>
      <w:autoSpaceDN w:val="0"/>
      <w:adjustRightInd w:val="0"/>
      <w:spacing w:line="240" w:lineRule="auto"/>
      <w:jc w:val="center"/>
      <w:textAlignment w:val="center"/>
    </w:pPr>
    <w:rPr>
      <w:rFonts w:cs="AvenirLT-Heavy"/>
      <w:b/>
      <w:color w:val="003399"/>
      <w:sz w:val="56"/>
      <w:szCs w:val="56"/>
    </w:rPr>
  </w:style>
  <w:style w:type="paragraph" w:customStyle="1" w:styleId="LessonTitle">
    <w:name w:val="Lesson Title"/>
    <w:basedOn w:val="Normal"/>
    <w:next w:val="Resources"/>
    <w:autoRedefine/>
    <w:rsid w:val="00FD2D34"/>
    <w:pPr>
      <w:keepNext/>
      <w:widowControl w:val="0"/>
      <w:suppressAutoHyphens/>
      <w:autoSpaceDE w:val="0"/>
      <w:autoSpaceDN w:val="0"/>
      <w:adjustRightInd w:val="0"/>
      <w:spacing w:before="120" w:after="40" w:line="240" w:lineRule="auto"/>
      <w:jc w:val="center"/>
      <w:textAlignment w:val="center"/>
    </w:pPr>
    <w:rPr>
      <w:rFonts w:cs="Wingdings"/>
      <w:b/>
      <w:color w:val="4D89C5"/>
      <w:sz w:val="56"/>
      <w:szCs w:val="56"/>
    </w:rPr>
  </w:style>
  <w:style w:type="paragraph" w:customStyle="1" w:styleId="Instructions">
    <w:name w:val="Instructions"/>
    <w:basedOn w:val="Normal"/>
    <w:autoRedefine/>
    <w:rsid w:val="00FD2D34"/>
    <w:pPr>
      <w:tabs>
        <w:tab w:val="left" w:pos="1080"/>
        <w:tab w:val="left" w:pos="1620"/>
        <w:tab w:val="left" w:pos="4320"/>
        <w:tab w:val="left" w:pos="4680"/>
      </w:tabs>
      <w:suppressAutoHyphens/>
      <w:autoSpaceDE w:val="0"/>
      <w:autoSpaceDN w:val="0"/>
      <w:adjustRightInd w:val="0"/>
      <w:spacing w:before="120" w:after="240" w:line="240" w:lineRule="auto"/>
      <w:textAlignment w:val="center"/>
    </w:pPr>
    <w:rPr>
      <w:rFonts w:cs="Arial"/>
      <w:i/>
      <w:color w:val="27448B"/>
      <w:szCs w:val="20"/>
    </w:rPr>
  </w:style>
  <w:style w:type="table" w:styleId="TableGrid">
    <w:name w:val="Table Grid"/>
    <w:basedOn w:val="TableNormal"/>
    <w:rsid w:val="00FD2D34"/>
    <w:pPr>
      <w:spacing w:after="120"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esourceTitle">
    <w:name w:val="Resource Title"/>
    <w:basedOn w:val="Normal"/>
    <w:next w:val="Instructions"/>
    <w:autoRedefine/>
    <w:rsid w:val="00FD2D34"/>
    <w:pPr>
      <w:widowControl w:val="0"/>
      <w:suppressAutoHyphens/>
      <w:autoSpaceDE w:val="0"/>
      <w:autoSpaceDN w:val="0"/>
      <w:adjustRightInd w:val="0"/>
      <w:spacing w:after="360" w:line="240" w:lineRule="auto"/>
      <w:jc w:val="center"/>
      <w:textAlignment w:val="center"/>
    </w:pPr>
    <w:rPr>
      <w:rFonts w:cs="AvenirLT-Heavy"/>
      <w:b/>
      <w:color w:val="27448B"/>
      <w:sz w:val="36"/>
      <w:szCs w:val="36"/>
    </w:rPr>
  </w:style>
  <w:style w:type="paragraph" w:customStyle="1" w:styleId="H1">
    <w:name w:val="H1"/>
    <w:basedOn w:val="Normal"/>
    <w:autoRedefine/>
    <w:rsid w:val="00FD2D34"/>
    <w:pPr>
      <w:keepNext/>
      <w:widowControl w:val="0"/>
      <w:pBdr>
        <w:top w:val="single" w:sz="24" w:space="3" w:color="27448B"/>
      </w:pBdr>
      <w:suppressAutoHyphens/>
      <w:autoSpaceDE w:val="0"/>
      <w:autoSpaceDN w:val="0"/>
      <w:adjustRightInd w:val="0"/>
      <w:spacing w:before="240" w:line="240" w:lineRule="auto"/>
      <w:textAlignment w:val="center"/>
    </w:pPr>
    <w:rPr>
      <w:rFonts w:cs="AvenirLT-Heavy"/>
      <w:b/>
      <w:color w:val="27448B"/>
      <w:sz w:val="32"/>
      <w:szCs w:val="32"/>
    </w:rPr>
  </w:style>
  <w:style w:type="paragraph" w:customStyle="1" w:styleId="CourseName">
    <w:name w:val="Course Name"/>
    <w:basedOn w:val="Normal"/>
    <w:next w:val="LessonNo"/>
    <w:autoRedefine/>
    <w:rsid w:val="00FD2D34"/>
    <w:pPr>
      <w:spacing w:line="240" w:lineRule="auto"/>
      <w:jc w:val="center"/>
    </w:pPr>
    <w:rPr>
      <w:rFonts w:cs="Arial"/>
      <w:color w:val="000080"/>
      <w:sz w:val="36"/>
      <w:szCs w:val="36"/>
    </w:rPr>
  </w:style>
  <w:style w:type="paragraph" w:customStyle="1" w:styleId="Resources">
    <w:name w:val="Resources"/>
    <w:basedOn w:val="Normal"/>
    <w:autoRedefine/>
    <w:rsid w:val="00FD2D34"/>
    <w:pPr>
      <w:widowControl w:val="0"/>
      <w:pBdr>
        <w:top w:val="single" w:sz="24" w:space="3" w:color="27448B"/>
      </w:pBdr>
      <w:suppressAutoHyphens/>
      <w:autoSpaceDE w:val="0"/>
      <w:autoSpaceDN w:val="0"/>
      <w:adjustRightInd w:val="0"/>
      <w:spacing w:before="480" w:after="240" w:line="240" w:lineRule="auto"/>
      <w:textAlignment w:val="center"/>
    </w:pPr>
    <w:rPr>
      <w:rFonts w:cs="AvenirLT-Heavy"/>
      <w:b/>
      <w:color w:val="003399"/>
      <w:sz w:val="32"/>
      <w:szCs w:val="32"/>
    </w:rPr>
  </w:style>
  <w:style w:type="paragraph" w:styleId="Footer">
    <w:name w:val="footer"/>
    <w:basedOn w:val="Normal"/>
    <w:rsid w:val="00FD2D34"/>
    <w:pPr>
      <w:tabs>
        <w:tab w:val="center" w:pos="4320"/>
        <w:tab w:val="right" w:pos="8640"/>
      </w:tabs>
    </w:pPr>
    <w:rPr>
      <w:sz w:val="16"/>
    </w:rPr>
  </w:style>
  <w:style w:type="paragraph" w:styleId="Header">
    <w:name w:val="header"/>
    <w:basedOn w:val="Normal"/>
    <w:rsid w:val="00FD2D34"/>
    <w:pPr>
      <w:tabs>
        <w:tab w:val="center" w:pos="4320"/>
        <w:tab w:val="right" w:pos="8640"/>
      </w:tabs>
    </w:pPr>
  </w:style>
  <w:style w:type="character" w:styleId="Hyperlink">
    <w:name w:val="Hyperlink"/>
    <w:basedOn w:val="DefaultParagraphFont"/>
    <w:rsid w:val="00FD2D34"/>
    <w:rPr>
      <w:rFonts w:cs="Times New Roman"/>
      <w:color w:val="0000FF"/>
      <w:u w:val="single"/>
    </w:rPr>
  </w:style>
  <w:style w:type="paragraph" w:styleId="BalloonText">
    <w:name w:val="Balloon Text"/>
    <w:basedOn w:val="Normal"/>
    <w:semiHidden/>
    <w:rsid w:val="00FD2D34"/>
    <w:rPr>
      <w:rFonts w:ascii="Tahoma" w:hAnsi="Tahoma" w:cs="Tahoma"/>
      <w:sz w:val="16"/>
      <w:szCs w:val="16"/>
    </w:rPr>
  </w:style>
  <w:style w:type="character" w:styleId="CommentReference">
    <w:name w:val="annotation reference"/>
    <w:basedOn w:val="DefaultParagraphFont"/>
    <w:rsid w:val="00FD2D34"/>
    <w:rPr>
      <w:sz w:val="16"/>
      <w:szCs w:val="16"/>
    </w:rPr>
  </w:style>
  <w:style w:type="paragraph" w:styleId="CommentText">
    <w:name w:val="annotation text"/>
    <w:basedOn w:val="Normal"/>
    <w:link w:val="CommentTextChar"/>
    <w:semiHidden/>
    <w:rsid w:val="00FD2D34"/>
    <w:pPr>
      <w:ind w:left="576" w:hanging="576"/>
    </w:pPr>
  </w:style>
  <w:style w:type="paragraph" w:styleId="CommentSubject">
    <w:name w:val="annotation subject"/>
    <w:basedOn w:val="CommentText"/>
    <w:next w:val="CommentText"/>
    <w:link w:val="CommentSubjectChar"/>
    <w:rsid w:val="00FD2D34"/>
    <w:pPr>
      <w:spacing w:line="240" w:lineRule="auto"/>
      <w:ind w:left="0" w:firstLine="0"/>
    </w:pPr>
    <w:rPr>
      <w:b/>
      <w:bCs/>
      <w:szCs w:val="20"/>
    </w:rPr>
  </w:style>
  <w:style w:type="paragraph" w:customStyle="1" w:styleId="CrieriaTablelist">
    <w:name w:val="Crieria Table list"/>
    <w:basedOn w:val="BodyText"/>
    <w:autoRedefine/>
    <w:rsid w:val="00FD2D34"/>
    <w:pPr>
      <w:tabs>
        <w:tab w:val="left" w:pos="1080"/>
      </w:tabs>
      <w:suppressAutoHyphens/>
      <w:autoSpaceDE w:val="0"/>
      <w:autoSpaceDN w:val="0"/>
      <w:adjustRightInd w:val="0"/>
      <w:spacing w:before="120" w:line="240" w:lineRule="auto"/>
      <w:textAlignment w:val="center"/>
    </w:pPr>
    <w:rPr>
      <w:color w:val="000000"/>
    </w:rPr>
  </w:style>
  <w:style w:type="paragraph" w:customStyle="1" w:styleId="Checkboxplacement">
    <w:name w:val="Checkbox placement"/>
    <w:basedOn w:val="BodyText"/>
    <w:rsid w:val="00CE5035"/>
    <w:pPr>
      <w:widowControl w:val="0"/>
      <w:tabs>
        <w:tab w:val="left" w:pos="1080"/>
      </w:tabs>
      <w:suppressAutoHyphens/>
      <w:autoSpaceDE w:val="0"/>
      <w:autoSpaceDN w:val="0"/>
      <w:adjustRightInd w:val="0"/>
      <w:spacing w:after="240"/>
      <w:textAlignment w:val="center"/>
    </w:pPr>
    <w:rPr>
      <w:rFonts w:cs="Arial"/>
      <w:color w:val="000000"/>
      <w:sz w:val="36"/>
      <w:szCs w:val="20"/>
    </w:rPr>
  </w:style>
  <w:style w:type="character" w:customStyle="1" w:styleId="Heading1Char">
    <w:name w:val="Heading 1 Char"/>
    <w:basedOn w:val="DefaultParagraphFont"/>
    <w:link w:val="Heading1"/>
    <w:rsid w:val="00A44C84"/>
    <w:rPr>
      <w:rFonts w:ascii="Arial" w:hAnsi="Arial" w:cs="Arial"/>
      <w:b/>
      <w:bCs/>
      <w:kern w:val="32"/>
      <w:sz w:val="32"/>
      <w:szCs w:val="32"/>
    </w:rPr>
  </w:style>
  <w:style w:type="paragraph" w:customStyle="1" w:styleId="Tabletext-white">
    <w:name w:val="Table text - white"/>
    <w:basedOn w:val="TableText"/>
    <w:rsid w:val="00FD2D34"/>
    <w:rPr>
      <w:color w:val="FFFFFF"/>
    </w:rPr>
  </w:style>
  <w:style w:type="paragraph" w:customStyle="1" w:styleId="Test-MultChoice">
    <w:name w:val="Test-MultChoice"/>
    <w:basedOn w:val="Normal"/>
    <w:rsid w:val="00FD2D34"/>
    <w:pPr>
      <w:widowControl w:val="0"/>
      <w:tabs>
        <w:tab w:val="left" w:pos="540"/>
        <w:tab w:val="left" w:pos="1080"/>
        <w:tab w:val="left" w:pos="1620"/>
        <w:tab w:val="left" w:pos="4320"/>
        <w:tab w:val="left" w:pos="4680"/>
      </w:tabs>
      <w:suppressAutoHyphens/>
      <w:autoSpaceDE w:val="0"/>
      <w:autoSpaceDN w:val="0"/>
      <w:adjustRightInd w:val="0"/>
      <w:ind w:left="540" w:hanging="540"/>
      <w:textAlignment w:val="center"/>
    </w:pPr>
    <w:rPr>
      <w:rFonts w:cs="Courier New"/>
      <w:color w:val="000000"/>
      <w:szCs w:val="20"/>
    </w:rPr>
  </w:style>
  <w:style w:type="paragraph" w:customStyle="1" w:styleId="Headers">
    <w:name w:val="Headers"/>
    <w:basedOn w:val="Normal"/>
    <w:autoRedefine/>
    <w:rsid w:val="00FD2D34"/>
    <w:pPr>
      <w:widowControl w:val="0"/>
      <w:suppressAutoHyphens/>
      <w:autoSpaceDE w:val="0"/>
      <w:autoSpaceDN w:val="0"/>
      <w:adjustRightInd w:val="0"/>
      <w:spacing w:after="0" w:line="240" w:lineRule="auto"/>
      <w:textAlignment w:val="center"/>
    </w:pPr>
    <w:rPr>
      <w:rFonts w:cs="Arial"/>
      <w:noProof/>
      <w:color w:val="336699"/>
      <w:sz w:val="18"/>
      <w:szCs w:val="18"/>
    </w:rPr>
  </w:style>
  <w:style w:type="paragraph" w:customStyle="1" w:styleId="StyleTabletextcolumnheadings">
    <w:name w:val="Style Table text column headings"/>
    <w:basedOn w:val="Tabletextcolumnheadings"/>
    <w:autoRedefine/>
    <w:rsid w:val="00FD2D34"/>
    <w:rPr>
      <w:rFonts w:cs="Times New Roman"/>
    </w:rPr>
  </w:style>
  <w:style w:type="paragraph" w:customStyle="1" w:styleId="Tabletextcolumnheading">
    <w:name w:val="Table text column heading"/>
    <w:basedOn w:val="Tabletextcolumnheadings"/>
    <w:autoRedefine/>
    <w:rsid w:val="00FD2D34"/>
    <w:pPr>
      <w:spacing w:line="240" w:lineRule="auto"/>
    </w:pPr>
    <w:rPr>
      <w:rFonts w:cs="Times New Roman"/>
    </w:rPr>
  </w:style>
  <w:style w:type="paragraph" w:customStyle="1" w:styleId="Indent">
    <w:name w:val="Indent"/>
    <w:basedOn w:val="Numbered"/>
    <w:autoRedefine/>
    <w:rsid w:val="00FD2D34"/>
    <w:pPr>
      <w:numPr>
        <w:numId w:val="0"/>
      </w:numPr>
      <w:spacing w:before="120" w:after="120"/>
      <w:ind w:left="648"/>
    </w:pPr>
  </w:style>
  <w:style w:type="paragraph" w:customStyle="1" w:styleId="H2">
    <w:name w:val="H2"/>
    <w:basedOn w:val="Normal"/>
    <w:next w:val="Normal"/>
    <w:autoRedefine/>
    <w:rsid w:val="00FD2D34"/>
    <w:pPr>
      <w:keepNext/>
      <w:widowControl w:val="0"/>
      <w:suppressAutoHyphens/>
      <w:autoSpaceDE w:val="0"/>
      <w:autoSpaceDN w:val="0"/>
      <w:adjustRightInd w:val="0"/>
      <w:spacing w:before="240" w:line="240" w:lineRule="auto"/>
      <w:textAlignment w:val="center"/>
    </w:pPr>
    <w:rPr>
      <w:rFonts w:cs="Arial"/>
      <w:b/>
      <w:bCs/>
      <w:color w:val="27448B"/>
      <w:sz w:val="28"/>
      <w:szCs w:val="28"/>
    </w:rPr>
  </w:style>
  <w:style w:type="paragraph" w:customStyle="1" w:styleId="H3">
    <w:name w:val="H3"/>
    <w:basedOn w:val="H2"/>
    <w:next w:val="BodyText"/>
    <w:autoRedefine/>
    <w:rsid w:val="00FD2D34"/>
    <w:pPr>
      <w:spacing w:before="120"/>
    </w:pPr>
    <w:rPr>
      <w:b w:val="0"/>
      <w:sz w:val="24"/>
    </w:rPr>
  </w:style>
  <w:style w:type="paragraph" w:customStyle="1" w:styleId="code">
    <w:name w:val="code"/>
    <w:basedOn w:val="BodyText"/>
    <w:autoRedefine/>
    <w:rsid w:val="00FD2D34"/>
    <w:pPr>
      <w:spacing w:after="0"/>
      <w:ind w:left="274"/>
    </w:pPr>
    <w:rPr>
      <w:rFonts w:ascii="Courier" w:hAnsi="Courier"/>
    </w:rPr>
  </w:style>
  <w:style w:type="paragraph" w:customStyle="1" w:styleId="codeindent1">
    <w:name w:val="code indent 1"/>
    <w:basedOn w:val="code"/>
    <w:rsid w:val="00FD2D34"/>
    <w:pPr>
      <w:ind w:left="720"/>
    </w:pPr>
  </w:style>
  <w:style w:type="paragraph" w:customStyle="1" w:styleId="codeindent2">
    <w:name w:val="code indent 2"/>
    <w:basedOn w:val="code"/>
    <w:rsid w:val="00FD2D34"/>
    <w:pPr>
      <w:ind w:left="1440"/>
    </w:pPr>
  </w:style>
  <w:style w:type="character" w:customStyle="1" w:styleId="codechar">
    <w:name w:val="code char"/>
    <w:basedOn w:val="DefaultParagraphFont"/>
    <w:rsid w:val="00FD2D34"/>
    <w:rPr>
      <w:rFonts w:ascii="Courier" w:hAnsi="Courier"/>
      <w:sz w:val="20"/>
    </w:rPr>
  </w:style>
  <w:style w:type="paragraph" w:customStyle="1" w:styleId="Style1">
    <w:name w:val="Style1"/>
    <w:basedOn w:val="TableHeadings"/>
    <w:rsid w:val="00FD2D34"/>
    <w:pPr>
      <w:spacing w:line="240" w:lineRule="auto"/>
    </w:pPr>
    <w:rPr>
      <w:color w:val="000000"/>
    </w:rPr>
  </w:style>
  <w:style w:type="paragraph" w:customStyle="1" w:styleId="TableHeadingsBlack">
    <w:name w:val="Table Headings Black"/>
    <w:basedOn w:val="TableHeadings"/>
    <w:rsid w:val="00FD2D34"/>
    <w:pPr>
      <w:spacing w:line="240" w:lineRule="auto"/>
    </w:pPr>
    <w:rPr>
      <w:color w:val="000000"/>
    </w:rPr>
  </w:style>
  <w:style w:type="paragraph" w:styleId="Revision">
    <w:name w:val="Revision"/>
    <w:hidden/>
    <w:semiHidden/>
    <w:rsid w:val="00FD2D34"/>
    <w:rPr>
      <w:sz w:val="24"/>
      <w:szCs w:val="24"/>
    </w:rPr>
  </w:style>
  <w:style w:type="table" w:customStyle="1" w:styleId="LightShading-Accent11">
    <w:name w:val="Light Shading - Accent 11"/>
    <w:aliases w:val="Student / Teacher Resource Table"/>
    <w:basedOn w:val="TableNormal"/>
    <w:uiPriority w:val="60"/>
    <w:rsid w:val="00FD2D34"/>
    <w:rPr>
      <w:color w:val="000000"/>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cPr>
      <w:tcMar>
        <w:top w:w="144" w:type="dxa"/>
        <w:left w:w="144" w:type="dxa"/>
        <w:bottom w:w="144" w:type="dxa"/>
        <w:right w:w="144" w:type="dxa"/>
      </w:tcMar>
    </w:tcPr>
    <w:tblStylePr w:type="firstRow">
      <w:pPr>
        <w:spacing w:before="0" w:after="0" w:line="240" w:lineRule="auto"/>
      </w:pPr>
      <w:rPr>
        <w:b/>
        <w:bCs/>
        <w:color w:val="F79646"/>
      </w:rPr>
      <w:tblPr/>
      <w:tcPr>
        <w:shd w:val="clear" w:color="auto" w:fill="336699"/>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shd w:val="clear" w:color="auto" w:fill="C0504D"/>
      </w:tcPr>
    </w:tblStylePr>
    <w:tblStylePr w:type="band2Horz">
      <w:tblPr/>
      <w:tcPr>
        <w:shd w:val="clear" w:color="auto" w:fill="FFFFFF"/>
      </w:tcPr>
    </w:tblStylePr>
  </w:style>
  <w:style w:type="paragraph" w:customStyle="1" w:styleId="BL-sub">
    <w:name w:val="BL-sub"/>
    <w:basedOn w:val="BL"/>
    <w:qFormat/>
    <w:rsid w:val="00FD2D34"/>
    <w:pPr>
      <w:numPr>
        <w:ilvl w:val="1"/>
      </w:numPr>
      <w:tabs>
        <w:tab w:val="clear" w:pos="1800"/>
        <w:tab w:val="left" w:pos="990"/>
      </w:tabs>
      <w:ind w:left="994"/>
    </w:pPr>
  </w:style>
  <w:style w:type="character" w:customStyle="1" w:styleId="CommentTextChar">
    <w:name w:val="Comment Text Char"/>
    <w:basedOn w:val="DefaultParagraphFont"/>
    <w:link w:val="CommentText"/>
    <w:semiHidden/>
    <w:rsid w:val="00FD2D34"/>
    <w:rPr>
      <w:rFonts w:ascii="Arial" w:hAnsi="Arial"/>
      <w:szCs w:val="24"/>
    </w:rPr>
  </w:style>
  <w:style w:type="character" w:customStyle="1" w:styleId="CommentSubjectChar">
    <w:name w:val="Comment Subject Char"/>
    <w:basedOn w:val="CommentTextChar"/>
    <w:link w:val="CommentSubject"/>
    <w:rsid w:val="00FD2D34"/>
    <w:rPr>
      <w:rFonts w:ascii="Arial" w:hAnsi="Arial"/>
      <w:b/>
      <w:bCs/>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BodyText"/>
    <w:qFormat/>
    <w:rsid w:val="00FD2D34"/>
    <w:pPr>
      <w:spacing w:after="120" w:line="240" w:lineRule="atLeast"/>
    </w:pPr>
    <w:rPr>
      <w:rFonts w:ascii="Arial" w:hAnsi="Arial"/>
      <w:szCs w:val="24"/>
    </w:rPr>
  </w:style>
  <w:style w:type="paragraph" w:styleId="Heading1">
    <w:name w:val="heading 1"/>
    <w:basedOn w:val="Normal"/>
    <w:next w:val="Normal"/>
    <w:link w:val="Heading1Char"/>
    <w:qFormat/>
    <w:rsid w:val="00FD2D34"/>
    <w:pPr>
      <w:keepNext/>
      <w:spacing w:before="240" w:after="60"/>
      <w:outlineLvl w:val="0"/>
    </w:pPr>
    <w:rPr>
      <w:rFonts w:cs="Arial"/>
      <w:b/>
      <w:bCs/>
      <w:kern w:val="32"/>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FD2D34"/>
  </w:style>
  <w:style w:type="character" w:customStyle="1" w:styleId="BodyTextChar">
    <w:name w:val="Body Text Char"/>
    <w:basedOn w:val="DefaultParagraphFont"/>
    <w:link w:val="BodyText"/>
    <w:rsid w:val="00FD2D34"/>
    <w:rPr>
      <w:rFonts w:ascii="Arial" w:hAnsi="Arial"/>
      <w:szCs w:val="24"/>
    </w:rPr>
  </w:style>
  <w:style w:type="paragraph" w:customStyle="1" w:styleId="TableHeadings">
    <w:name w:val="Table Headings"/>
    <w:basedOn w:val="Normal"/>
    <w:autoRedefine/>
    <w:rsid w:val="00FD2D34"/>
    <w:pPr>
      <w:tabs>
        <w:tab w:val="left" w:pos="360"/>
        <w:tab w:val="left" w:pos="720"/>
      </w:tabs>
      <w:spacing w:before="120"/>
    </w:pPr>
    <w:rPr>
      <w:b/>
      <w:color w:val="FFFFFF"/>
      <w:szCs w:val="20"/>
    </w:rPr>
  </w:style>
  <w:style w:type="paragraph" w:customStyle="1" w:styleId="TableText">
    <w:name w:val="Table Text"/>
    <w:basedOn w:val="Normal"/>
    <w:autoRedefine/>
    <w:rsid w:val="00FD2D34"/>
    <w:pPr>
      <w:suppressAutoHyphens/>
      <w:autoSpaceDE w:val="0"/>
      <w:autoSpaceDN w:val="0"/>
      <w:adjustRightInd w:val="0"/>
      <w:spacing w:before="120" w:line="240" w:lineRule="auto"/>
      <w:textAlignment w:val="center"/>
    </w:pPr>
    <w:rPr>
      <w:rFonts w:cs="Tahoma"/>
      <w:color w:val="000000"/>
      <w:szCs w:val="20"/>
    </w:rPr>
  </w:style>
  <w:style w:type="paragraph" w:customStyle="1" w:styleId="BL">
    <w:name w:val="BL"/>
    <w:basedOn w:val="Normal"/>
    <w:autoRedefine/>
    <w:rsid w:val="00FD2D34"/>
    <w:pPr>
      <w:numPr>
        <w:numId w:val="2"/>
      </w:numPr>
      <w:tabs>
        <w:tab w:val="clear" w:pos="1080"/>
        <w:tab w:val="left" w:pos="360"/>
      </w:tabs>
      <w:suppressAutoHyphens/>
      <w:autoSpaceDE w:val="0"/>
      <w:autoSpaceDN w:val="0"/>
      <w:adjustRightInd w:val="0"/>
      <w:spacing w:before="120" w:line="240" w:lineRule="auto"/>
      <w:ind w:left="648"/>
      <w:textAlignment w:val="center"/>
    </w:pPr>
    <w:rPr>
      <w:rFonts w:cs="Courier New"/>
      <w:color w:val="000000"/>
      <w:szCs w:val="20"/>
    </w:rPr>
  </w:style>
  <w:style w:type="paragraph" w:customStyle="1" w:styleId="Numbered">
    <w:name w:val="Numbered"/>
    <w:basedOn w:val="BL"/>
    <w:autoRedefine/>
    <w:rsid w:val="00FD2D34"/>
    <w:pPr>
      <w:numPr>
        <w:numId w:val="22"/>
      </w:numPr>
      <w:spacing w:before="240" w:after="0"/>
    </w:pPr>
  </w:style>
  <w:style w:type="paragraph" w:customStyle="1" w:styleId="ResourceNo">
    <w:name w:val="ResourceNo"/>
    <w:basedOn w:val="Normal"/>
    <w:next w:val="ResourceTitle"/>
    <w:link w:val="ResourceNoChar"/>
    <w:autoRedefine/>
    <w:rsid w:val="00FD2D34"/>
    <w:pPr>
      <w:pageBreakBefore/>
      <w:widowControl w:val="0"/>
      <w:suppressAutoHyphens/>
      <w:autoSpaceDE w:val="0"/>
      <w:autoSpaceDN w:val="0"/>
      <w:adjustRightInd w:val="0"/>
      <w:spacing w:before="120" w:line="240" w:lineRule="auto"/>
      <w:jc w:val="center"/>
      <w:textAlignment w:val="center"/>
    </w:pPr>
    <w:rPr>
      <w:rFonts w:cs="AvenirLT-Heavy"/>
      <w:b/>
      <w:color w:val="27448B"/>
      <w:szCs w:val="44"/>
    </w:rPr>
  </w:style>
  <w:style w:type="character" w:customStyle="1" w:styleId="ResourceNoChar">
    <w:name w:val="ResourceNo Char"/>
    <w:basedOn w:val="DefaultParagraphFont"/>
    <w:link w:val="ResourceNo"/>
    <w:locked/>
    <w:rsid w:val="00FD2D34"/>
    <w:rPr>
      <w:rFonts w:ascii="Arial" w:hAnsi="Arial" w:cs="AvenirLT-Heavy"/>
      <w:b/>
      <w:color w:val="27448B"/>
      <w:szCs w:val="44"/>
    </w:rPr>
  </w:style>
  <w:style w:type="paragraph" w:customStyle="1" w:styleId="Tabletextcolumnheadings">
    <w:name w:val="Table text column headings"/>
    <w:basedOn w:val="Normal"/>
    <w:rsid w:val="00FD2D34"/>
    <w:pPr>
      <w:widowControl w:val="0"/>
      <w:tabs>
        <w:tab w:val="left" w:pos="1080"/>
      </w:tabs>
      <w:suppressAutoHyphens/>
      <w:autoSpaceDE w:val="0"/>
      <w:autoSpaceDN w:val="0"/>
      <w:adjustRightInd w:val="0"/>
      <w:spacing w:before="120"/>
      <w:jc w:val="center"/>
      <w:textAlignment w:val="center"/>
    </w:pPr>
    <w:rPr>
      <w:rFonts w:cs="AvenirLT-Heavy"/>
      <w:szCs w:val="20"/>
    </w:rPr>
  </w:style>
  <w:style w:type="paragraph" w:customStyle="1" w:styleId="LessonNo">
    <w:name w:val="LessonNo"/>
    <w:basedOn w:val="Normal"/>
    <w:next w:val="LessonTitle"/>
    <w:autoRedefine/>
    <w:rsid w:val="00FD2D34"/>
    <w:pPr>
      <w:widowControl w:val="0"/>
      <w:suppressAutoHyphens/>
      <w:autoSpaceDE w:val="0"/>
      <w:autoSpaceDN w:val="0"/>
      <w:adjustRightInd w:val="0"/>
      <w:spacing w:line="240" w:lineRule="auto"/>
      <w:jc w:val="center"/>
      <w:textAlignment w:val="center"/>
    </w:pPr>
    <w:rPr>
      <w:rFonts w:cs="AvenirLT-Heavy"/>
      <w:b/>
      <w:color w:val="003399"/>
      <w:sz w:val="56"/>
      <w:szCs w:val="56"/>
    </w:rPr>
  </w:style>
  <w:style w:type="paragraph" w:customStyle="1" w:styleId="LessonTitle">
    <w:name w:val="Lesson Title"/>
    <w:basedOn w:val="Normal"/>
    <w:next w:val="Resources"/>
    <w:autoRedefine/>
    <w:rsid w:val="00FD2D34"/>
    <w:pPr>
      <w:keepNext/>
      <w:widowControl w:val="0"/>
      <w:suppressAutoHyphens/>
      <w:autoSpaceDE w:val="0"/>
      <w:autoSpaceDN w:val="0"/>
      <w:adjustRightInd w:val="0"/>
      <w:spacing w:before="120" w:after="40" w:line="240" w:lineRule="auto"/>
      <w:jc w:val="center"/>
      <w:textAlignment w:val="center"/>
    </w:pPr>
    <w:rPr>
      <w:rFonts w:cs="Wingdings"/>
      <w:b/>
      <w:color w:val="4D89C5"/>
      <w:sz w:val="56"/>
      <w:szCs w:val="56"/>
    </w:rPr>
  </w:style>
  <w:style w:type="paragraph" w:customStyle="1" w:styleId="Instructions">
    <w:name w:val="Instructions"/>
    <w:basedOn w:val="Normal"/>
    <w:autoRedefine/>
    <w:rsid w:val="00FD2D34"/>
    <w:pPr>
      <w:tabs>
        <w:tab w:val="left" w:pos="1080"/>
        <w:tab w:val="left" w:pos="1620"/>
        <w:tab w:val="left" w:pos="4320"/>
        <w:tab w:val="left" w:pos="4680"/>
      </w:tabs>
      <w:suppressAutoHyphens/>
      <w:autoSpaceDE w:val="0"/>
      <w:autoSpaceDN w:val="0"/>
      <w:adjustRightInd w:val="0"/>
      <w:spacing w:before="120" w:after="240" w:line="240" w:lineRule="auto"/>
      <w:textAlignment w:val="center"/>
    </w:pPr>
    <w:rPr>
      <w:rFonts w:cs="Arial"/>
      <w:i/>
      <w:color w:val="27448B"/>
      <w:szCs w:val="20"/>
    </w:rPr>
  </w:style>
  <w:style w:type="table" w:styleId="TableGrid">
    <w:name w:val="Table Grid"/>
    <w:basedOn w:val="TableNormal"/>
    <w:rsid w:val="00FD2D34"/>
    <w:pPr>
      <w:spacing w:after="120"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esourceTitle">
    <w:name w:val="Resource Title"/>
    <w:basedOn w:val="Normal"/>
    <w:next w:val="Instructions"/>
    <w:autoRedefine/>
    <w:rsid w:val="00FD2D34"/>
    <w:pPr>
      <w:widowControl w:val="0"/>
      <w:suppressAutoHyphens/>
      <w:autoSpaceDE w:val="0"/>
      <w:autoSpaceDN w:val="0"/>
      <w:adjustRightInd w:val="0"/>
      <w:spacing w:after="360" w:line="240" w:lineRule="auto"/>
      <w:jc w:val="center"/>
      <w:textAlignment w:val="center"/>
    </w:pPr>
    <w:rPr>
      <w:rFonts w:cs="AvenirLT-Heavy"/>
      <w:b/>
      <w:color w:val="27448B"/>
      <w:sz w:val="36"/>
      <w:szCs w:val="36"/>
    </w:rPr>
  </w:style>
  <w:style w:type="paragraph" w:customStyle="1" w:styleId="H1">
    <w:name w:val="H1"/>
    <w:basedOn w:val="Normal"/>
    <w:autoRedefine/>
    <w:rsid w:val="00FD2D34"/>
    <w:pPr>
      <w:keepNext/>
      <w:widowControl w:val="0"/>
      <w:pBdr>
        <w:top w:val="single" w:sz="24" w:space="3" w:color="27448B"/>
      </w:pBdr>
      <w:suppressAutoHyphens/>
      <w:autoSpaceDE w:val="0"/>
      <w:autoSpaceDN w:val="0"/>
      <w:adjustRightInd w:val="0"/>
      <w:spacing w:before="240" w:line="240" w:lineRule="auto"/>
      <w:textAlignment w:val="center"/>
    </w:pPr>
    <w:rPr>
      <w:rFonts w:cs="AvenirLT-Heavy"/>
      <w:b/>
      <w:color w:val="27448B"/>
      <w:sz w:val="32"/>
      <w:szCs w:val="32"/>
    </w:rPr>
  </w:style>
  <w:style w:type="paragraph" w:customStyle="1" w:styleId="CourseName">
    <w:name w:val="Course Name"/>
    <w:basedOn w:val="Normal"/>
    <w:next w:val="LessonNo"/>
    <w:autoRedefine/>
    <w:rsid w:val="00FD2D34"/>
    <w:pPr>
      <w:spacing w:line="240" w:lineRule="auto"/>
      <w:jc w:val="center"/>
    </w:pPr>
    <w:rPr>
      <w:rFonts w:cs="Arial"/>
      <w:color w:val="000080"/>
      <w:sz w:val="36"/>
      <w:szCs w:val="36"/>
    </w:rPr>
  </w:style>
  <w:style w:type="paragraph" w:customStyle="1" w:styleId="Resources">
    <w:name w:val="Resources"/>
    <w:basedOn w:val="Normal"/>
    <w:autoRedefine/>
    <w:rsid w:val="00FD2D34"/>
    <w:pPr>
      <w:widowControl w:val="0"/>
      <w:pBdr>
        <w:top w:val="single" w:sz="24" w:space="3" w:color="27448B"/>
      </w:pBdr>
      <w:suppressAutoHyphens/>
      <w:autoSpaceDE w:val="0"/>
      <w:autoSpaceDN w:val="0"/>
      <w:adjustRightInd w:val="0"/>
      <w:spacing w:before="480" w:after="240" w:line="240" w:lineRule="auto"/>
      <w:textAlignment w:val="center"/>
    </w:pPr>
    <w:rPr>
      <w:rFonts w:cs="AvenirLT-Heavy"/>
      <w:b/>
      <w:color w:val="003399"/>
      <w:sz w:val="32"/>
      <w:szCs w:val="32"/>
    </w:rPr>
  </w:style>
  <w:style w:type="paragraph" w:styleId="Footer">
    <w:name w:val="footer"/>
    <w:basedOn w:val="Normal"/>
    <w:rsid w:val="00FD2D34"/>
    <w:pPr>
      <w:tabs>
        <w:tab w:val="center" w:pos="4320"/>
        <w:tab w:val="right" w:pos="8640"/>
      </w:tabs>
    </w:pPr>
    <w:rPr>
      <w:sz w:val="16"/>
    </w:rPr>
  </w:style>
  <w:style w:type="paragraph" w:styleId="Header">
    <w:name w:val="header"/>
    <w:basedOn w:val="Normal"/>
    <w:rsid w:val="00FD2D34"/>
    <w:pPr>
      <w:tabs>
        <w:tab w:val="center" w:pos="4320"/>
        <w:tab w:val="right" w:pos="8640"/>
      </w:tabs>
    </w:pPr>
  </w:style>
  <w:style w:type="character" w:styleId="Hyperlink">
    <w:name w:val="Hyperlink"/>
    <w:basedOn w:val="DefaultParagraphFont"/>
    <w:rsid w:val="00FD2D34"/>
    <w:rPr>
      <w:rFonts w:cs="Times New Roman"/>
      <w:color w:val="0000FF"/>
      <w:u w:val="single"/>
    </w:rPr>
  </w:style>
  <w:style w:type="paragraph" w:styleId="BalloonText">
    <w:name w:val="Balloon Text"/>
    <w:basedOn w:val="Normal"/>
    <w:semiHidden/>
    <w:rsid w:val="00FD2D34"/>
    <w:rPr>
      <w:rFonts w:ascii="Tahoma" w:hAnsi="Tahoma" w:cs="Tahoma"/>
      <w:sz w:val="16"/>
      <w:szCs w:val="16"/>
    </w:rPr>
  </w:style>
  <w:style w:type="character" w:styleId="CommentReference">
    <w:name w:val="annotation reference"/>
    <w:basedOn w:val="DefaultParagraphFont"/>
    <w:rsid w:val="00FD2D34"/>
    <w:rPr>
      <w:sz w:val="16"/>
      <w:szCs w:val="16"/>
    </w:rPr>
  </w:style>
  <w:style w:type="paragraph" w:styleId="CommentText">
    <w:name w:val="annotation text"/>
    <w:basedOn w:val="Normal"/>
    <w:link w:val="CommentTextChar"/>
    <w:semiHidden/>
    <w:rsid w:val="00FD2D34"/>
    <w:pPr>
      <w:ind w:left="576" w:hanging="576"/>
    </w:pPr>
  </w:style>
  <w:style w:type="paragraph" w:styleId="CommentSubject">
    <w:name w:val="annotation subject"/>
    <w:basedOn w:val="CommentText"/>
    <w:next w:val="CommentText"/>
    <w:link w:val="CommentSubjectChar"/>
    <w:rsid w:val="00FD2D34"/>
    <w:pPr>
      <w:spacing w:line="240" w:lineRule="auto"/>
      <w:ind w:left="0" w:firstLine="0"/>
    </w:pPr>
    <w:rPr>
      <w:b/>
      <w:bCs/>
      <w:szCs w:val="20"/>
    </w:rPr>
  </w:style>
  <w:style w:type="paragraph" w:customStyle="1" w:styleId="CrieriaTablelist">
    <w:name w:val="Crieria Table list"/>
    <w:basedOn w:val="BodyText"/>
    <w:autoRedefine/>
    <w:rsid w:val="00FD2D34"/>
    <w:pPr>
      <w:tabs>
        <w:tab w:val="left" w:pos="1080"/>
      </w:tabs>
      <w:suppressAutoHyphens/>
      <w:autoSpaceDE w:val="0"/>
      <w:autoSpaceDN w:val="0"/>
      <w:adjustRightInd w:val="0"/>
      <w:spacing w:before="120" w:line="240" w:lineRule="auto"/>
      <w:textAlignment w:val="center"/>
    </w:pPr>
    <w:rPr>
      <w:color w:val="000000"/>
    </w:rPr>
  </w:style>
  <w:style w:type="paragraph" w:customStyle="1" w:styleId="Checkboxplacement">
    <w:name w:val="Checkbox placement"/>
    <w:basedOn w:val="BodyText"/>
    <w:rsid w:val="00CE5035"/>
    <w:pPr>
      <w:widowControl w:val="0"/>
      <w:tabs>
        <w:tab w:val="left" w:pos="1080"/>
      </w:tabs>
      <w:suppressAutoHyphens/>
      <w:autoSpaceDE w:val="0"/>
      <w:autoSpaceDN w:val="0"/>
      <w:adjustRightInd w:val="0"/>
      <w:spacing w:after="240"/>
      <w:textAlignment w:val="center"/>
    </w:pPr>
    <w:rPr>
      <w:rFonts w:cs="Arial"/>
      <w:color w:val="000000"/>
      <w:sz w:val="36"/>
      <w:szCs w:val="20"/>
    </w:rPr>
  </w:style>
  <w:style w:type="character" w:customStyle="1" w:styleId="Heading1Char">
    <w:name w:val="Heading 1 Char"/>
    <w:basedOn w:val="DefaultParagraphFont"/>
    <w:link w:val="Heading1"/>
    <w:rsid w:val="00A44C84"/>
    <w:rPr>
      <w:rFonts w:ascii="Arial" w:hAnsi="Arial" w:cs="Arial"/>
      <w:b/>
      <w:bCs/>
      <w:kern w:val="32"/>
      <w:sz w:val="32"/>
      <w:szCs w:val="32"/>
    </w:rPr>
  </w:style>
  <w:style w:type="paragraph" w:customStyle="1" w:styleId="Tabletext-white">
    <w:name w:val="Table text - white"/>
    <w:basedOn w:val="TableText"/>
    <w:rsid w:val="00FD2D34"/>
    <w:rPr>
      <w:color w:val="FFFFFF"/>
    </w:rPr>
  </w:style>
  <w:style w:type="paragraph" w:customStyle="1" w:styleId="Test-MultChoice">
    <w:name w:val="Test-MultChoice"/>
    <w:basedOn w:val="Normal"/>
    <w:rsid w:val="00FD2D34"/>
    <w:pPr>
      <w:widowControl w:val="0"/>
      <w:tabs>
        <w:tab w:val="left" w:pos="540"/>
        <w:tab w:val="left" w:pos="1080"/>
        <w:tab w:val="left" w:pos="1620"/>
        <w:tab w:val="left" w:pos="4320"/>
        <w:tab w:val="left" w:pos="4680"/>
      </w:tabs>
      <w:suppressAutoHyphens/>
      <w:autoSpaceDE w:val="0"/>
      <w:autoSpaceDN w:val="0"/>
      <w:adjustRightInd w:val="0"/>
      <w:ind w:left="540" w:hanging="540"/>
      <w:textAlignment w:val="center"/>
    </w:pPr>
    <w:rPr>
      <w:rFonts w:cs="Courier New"/>
      <w:color w:val="000000"/>
      <w:szCs w:val="20"/>
    </w:rPr>
  </w:style>
  <w:style w:type="paragraph" w:customStyle="1" w:styleId="Headers">
    <w:name w:val="Headers"/>
    <w:basedOn w:val="Normal"/>
    <w:autoRedefine/>
    <w:rsid w:val="00FD2D34"/>
    <w:pPr>
      <w:widowControl w:val="0"/>
      <w:suppressAutoHyphens/>
      <w:autoSpaceDE w:val="0"/>
      <w:autoSpaceDN w:val="0"/>
      <w:adjustRightInd w:val="0"/>
      <w:spacing w:after="0" w:line="240" w:lineRule="auto"/>
      <w:textAlignment w:val="center"/>
    </w:pPr>
    <w:rPr>
      <w:rFonts w:cs="Arial"/>
      <w:noProof/>
      <w:color w:val="336699"/>
      <w:sz w:val="18"/>
      <w:szCs w:val="18"/>
    </w:rPr>
  </w:style>
  <w:style w:type="paragraph" w:customStyle="1" w:styleId="StyleTabletextcolumnheadings">
    <w:name w:val="Style Table text column headings"/>
    <w:basedOn w:val="Tabletextcolumnheadings"/>
    <w:autoRedefine/>
    <w:rsid w:val="00FD2D34"/>
    <w:rPr>
      <w:rFonts w:cs="Times New Roman"/>
    </w:rPr>
  </w:style>
  <w:style w:type="paragraph" w:customStyle="1" w:styleId="Tabletextcolumnheading">
    <w:name w:val="Table text column heading"/>
    <w:basedOn w:val="Tabletextcolumnheadings"/>
    <w:autoRedefine/>
    <w:rsid w:val="00FD2D34"/>
    <w:pPr>
      <w:spacing w:line="240" w:lineRule="auto"/>
    </w:pPr>
    <w:rPr>
      <w:rFonts w:cs="Times New Roman"/>
    </w:rPr>
  </w:style>
  <w:style w:type="paragraph" w:customStyle="1" w:styleId="Indent">
    <w:name w:val="Indent"/>
    <w:basedOn w:val="Numbered"/>
    <w:autoRedefine/>
    <w:rsid w:val="00FD2D34"/>
    <w:pPr>
      <w:numPr>
        <w:numId w:val="0"/>
      </w:numPr>
      <w:spacing w:before="120" w:after="120"/>
      <w:ind w:left="648"/>
    </w:pPr>
  </w:style>
  <w:style w:type="paragraph" w:customStyle="1" w:styleId="H2">
    <w:name w:val="H2"/>
    <w:basedOn w:val="Normal"/>
    <w:next w:val="Normal"/>
    <w:autoRedefine/>
    <w:rsid w:val="00FD2D34"/>
    <w:pPr>
      <w:keepNext/>
      <w:widowControl w:val="0"/>
      <w:suppressAutoHyphens/>
      <w:autoSpaceDE w:val="0"/>
      <w:autoSpaceDN w:val="0"/>
      <w:adjustRightInd w:val="0"/>
      <w:spacing w:before="240" w:line="240" w:lineRule="auto"/>
      <w:textAlignment w:val="center"/>
    </w:pPr>
    <w:rPr>
      <w:rFonts w:cs="Arial"/>
      <w:b/>
      <w:bCs/>
      <w:color w:val="27448B"/>
      <w:sz w:val="28"/>
      <w:szCs w:val="28"/>
    </w:rPr>
  </w:style>
  <w:style w:type="paragraph" w:customStyle="1" w:styleId="H3">
    <w:name w:val="H3"/>
    <w:basedOn w:val="H2"/>
    <w:next w:val="BodyText"/>
    <w:autoRedefine/>
    <w:rsid w:val="00FD2D34"/>
    <w:pPr>
      <w:spacing w:before="120"/>
    </w:pPr>
    <w:rPr>
      <w:b w:val="0"/>
      <w:sz w:val="24"/>
    </w:rPr>
  </w:style>
  <w:style w:type="paragraph" w:customStyle="1" w:styleId="code">
    <w:name w:val="code"/>
    <w:basedOn w:val="BodyText"/>
    <w:autoRedefine/>
    <w:rsid w:val="00FD2D34"/>
    <w:pPr>
      <w:spacing w:after="0"/>
      <w:ind w:left="274"/>
    </w:pPr>
    <w:rPr>
      <w:rFonts w:ascii="Courier" w:hAnsi="Courier"/>
    </w:rPr>
  </w:style>
  <w:style w:type="paragraph" w:customStyle="1" w:styleId="codeindent1">
    <w:name w:val="code indent 1"/>
    <w:basedOn w:val="code"/>
    <w:rsid w:val="00FD2D34"/>
    <w:pPr>
      <w:ind w:left="720"/>
    </w:pPr>
  </w:style>
  <w:style w:type="paragraph" w:customStyle="1" w:styleId="codeindent2">
    <w:name w:val="code indent 2"/>
    <w:basedOn w:val="code"/>
    <w:rsid w:val="00FD2D34"/>
    <w:pPr>
      <w:ind w:left="1440"/>
    </w:pPr>
  </w:style>
  <w:style w:type="character" w:customStyle="1" w:styleId="codechar">
    <w:name w:val="code char"/>
    <w:basedOn w:val="DefaultParagraphFont"/>
    <w:rsid w:val="00FD2D34"/>
    <w:rPr>
      <w:rFonts w:ascii="Courier" w:hAnsi="Courier"/>
      <w:sz w:val="20"/>
    </w:rPr>
  </w:style>
  <w:style w:type="paragraph" w:customStyle="1" w:styleId="Style1">
    <w:name w:val="Style1"/>
    <w:basedOn w:val="TableHeadings"/>
    <w:rsid w:val="00FD2D34"/>
    <w:pPr>
      <w:spacing w:line="240" w:lineRule="auto"/>
    </w:pPr>
    <w:rPr>
      <w:color w:val="000000"/>
    </w:rPr>
  </w:style>
  <w:style w:type="paragraph" w:customStyle="1" w:styleId="TableHeadingsBlack">
    <w:name w:val="Table Headings Black"/>
    <w:basedOn w:val="TableHeadings"/>
    <w:rsid w:val="00FD2D34"/>
    <w:pPr>
      <w:spacing w:line="240" w:lineRule="auto"/>
    </w:pPr>
    <w:rPr>
      <w:color w:val="000000"/>
    </w:rPr>
  </w:style>
  <w:style w:type="paragraph" w:styleId="Revision">
    <w:name w:val="Revision"/>
    <w:hidden/>
    <w:semiHidden/>
    <w:rsid w:val="00FD2D34"/>
    <w:rPr>
      <w:sz w:val="24"/>
      <w:szCs w:val="24"/>
    </w:rPr>
  </w:style>
  <w:style w:type="table" w:customStyle="1" w:styleId="LightShading-Accent11">
    <w:name w:val="Light Shading - Accent 11"/>
    <w:aliases w:val="Student / Teacher Resource Table"/>
    <w:basedOn w:val="TableNormal"/>
    <w:uiPriority w:val="60"/>
    <w:rsid w:val="00FD2D34"/>
    <w:rPr>
      <w:color w:val="000000"/>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cPr>
      <w:tcMar>
        <w:top w:w="144" w:type="dxa"/>
        <w:left w:w="144" w:type="dxa"/>
        <w:bottom w:w="144" w:type="dxa"/>
        <w:right w:w="144" w:type="dxa"/>
      </w:tcMar>
    </w:tcPr>
    <w:tblStylePr w:type="firstRow">
      <w:pPr>
        <w:spacing w:before="0" w:after="0" w:line="240" w:lineRule="auto"/>
      </w:pPr>
      <w:rPr>
        <w:b/>
        <w:bCs/>
        <w:color w:val="F79646"/>
      </w:rPr>
      <w:tblPr/>
      <w:tcPr>
        <w:shd w:val="clear" w:color="auto" w:fill="336699"/>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shd w:val="clear" w:color="auto" w:fill="C0504D"/>
      </w:tcPr>
    </w:tblStylePr>
    <w:tblStylePr w:type="band2Horz">
      <w:tblPr/>
      <w:tcPr>
        <w:shd w:val="clear" w:color="auto" w:fill="FFFFFF"/>
      </w:tcPr>
    </w:tblStylePr>
  </w:style>
  <w:style w:type="paragraph" w:customStyle="1" w:styleId="BL-sub">
    <w:name w:val="BL-sub"/>
    <w:basedOn w:val="BL"/>
    <w:qFormat/>
    <w:rsid w:val="00FD2D34"/>
    <w:pPr>
      <w:numPr>
        <w:ilvl w:val="1"/>
      </w:numPr>
      <w:tabs>
        <w:tab w:val="clear" w:pos="1800"/>
        <w:tab w:val="left" w:pos="990"/>
      </w:tabs>
      <w:ind w:left="994"/>
    </w:pPr>
  </w:style>
  <w:style w:type="character" w:customStyle="1" w:styleId="CommentTextChar">
    <w:name w:val="Comment Text Char"/>
    <w:basedOn w:val="DefaultParagraphFont"/>
    <w:link w:val="CommentText"/>
    <w:semiHidden/>
    <w:rsid w:val="00FD2D34"/>
    <w:rPr>
      <w:rFonts w:ascii="Arial" w:hAnsi="Arial"/>
      <w:szCs w:val="24"/>
    </w:rPr>
  </w:style>
  <w:style w:type="character" w:customStyle="1" w:styleId="CommentSubjectChar">
    <w:name w:val="Comment Subject Char"/>
    <w:basedOn w:val="CommentTextChar"/>
    <w:link w:val="CommentSubject"/>
    <w:rsid w:val="00FD2D34"/>
    <w:rPr>
      <w:rFonts w:ascii="Arial" w:hAnsi="Arial"/>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705886">
      <w:bodyDiv w:val="1"/>
      <w:marLeft w:val="0"/>
      <w:marRight w:val="0"/>
      <w:marTop w:val="0"/>
      <w:marBottom w:val="0"/>
      <w:divBdr>
        <w:top w:val="none" w:sz="0" w:space="0" w:color="auto"/>
        <w:left w:val="none" w:sz="0" w:space="0" w:color="auto"/>
        <w:bottom w:val="none" w:sz="0" w:space="0" w:color="auto"/>
        <w:right w:val="none" w:sz="0" w:space="0" w:color="auto"/>
      </w:divBdr>
    </w:div>
    <w:div w:id="231425108">
      <w:bodyDiv w:val="1"/>
      <w:marLeft w:val="0"/>
      <w:marRight w:val="0"/>
      <w:marTop w:val="0"/>
      <w:marBottom w:val="0"/>
      <w:divBdr>
        <w:top w:val="none" w:sz="0" w:space="0" w:color="auto"/>
        <w:left w:val="none" w:sz="0" w:space="0" w:color="auto"/>
        <w:bottom w:val="none" w:sz="0" w:space="0" w:color="auto"/>
        <w:right w:val="none" w:sz="0" w:space="0" w:color="auto"/>
      </w:divBdr>
    </w:div>
    <w:div w:id="239680319">
      <w:bodyDiv w:val="1"/>
      <w:marLeft w:val="0"/>
      <w:marRight w:val="0"/>
      <w:marTop w:val="0"/>
      <w:marBottom w:val="0"/>
      <w:divBdr>
        <w:top w:val="none" w:sz="0" w:space="0" w:color="auto"/>
        <w:left w:val="none" w:sz="0" w:space="0" w:color="auto"/>
        <w:bottom w:val="none" w:sz="0" w:space="0" w:color="auto"/>
        <w:right w:val="none" w:sz="0" w:space="0" w:color="auto"/>
      </w:divBdr>
    </w:div>
    <w:div w:id="322512056">
      <w:bodyDiv w:val="1"/>
      <w:marLeft w:val="0"/>
      <w:marRight w:val="0"/>
      <w:marTop w:val="0"/>
      <w:marBottom w:val="0"/>
      <w:divBdr>
        <w:top w:val="none" w:sz="0" w:space="0" w:color="auto"/>
        <w:left w:val="none" w:sz="0" w:space="0" w:color="auto"/>
        <w:bottom w:val="none" w:sz="0" w:space="0" w:color="auto"/>
        <w:right w:val="none" w:sz="0" w:space="0" w:color="auto"/>
      </w:divBdr>
    </w:div>
    <w:div w:id="487673585">
      <w:bodyDiv w:val="1"/>
      <w:marLeft w:val="0"/>
      <w:marRight w:val="0"/>
      <w:marTop w:val="0"/>
      <w:marBottom w:val="0"/>
      <w:divBdr>
        <w:top w:val="none" w:sz="0" w:space="0" w:color="auto"/>
        <w:left w:val="none" w:sz="0" w:space="0" w:color="auto"/>
        <w:bottom w:val="none" w:sz="0" w:space="0" w:color="auto"/>
        <w:right w:val="none" w:sz="0" w:space="0" w:color="auto"/>
      </w:divBdr>
    </w:div>
    <w:div w:id="564611800">
      <w:bodyDiv w:val="1"/>
      <w:marLeft w:val="0"/>
      <w:marRight w:val="0"/>
      <w:marTop w:val="0"/>
      <w:marBottom w:val="0"/>
      <w:divBdr>
        <w:top w:val="none" w:sz="0" w:space="0" w:color="auto"/>
        <w:left w:val="none" w:sz="0" w:space="0" w:color="auto"/>
        <w:bottom w:val="none" w:sz="0" w:space="0" w:color="auto"/>
        <w:right w:val="none" w:sz="0" w:space="0" w:color="auto"/>
      </w:divBdr>
    </w:div>
    <w:div w:id="570893379">
      <w:bodyDiv w:val="1"/>
      <w:marLeft w:val="0"/>
      <w:marRight w:val="0"/>
      <w:marTop w:val="0"/>
      <w:marBottom w:val="0"/>
      <w:divBdr>
        <w:top w:val="none" w:sz="0" w:space="0" w:color="auto"/>
        <w:left w:val="none" w:sz="0" w:space="0" w:color="auto"/>
        <w:bottom w:val="none" w:sz="0" w:space="0" w:color="auto"/>
        <w:right w:val="none" w:sz="0" w:space="0" w:color="auto"/>
      </w:divBdr>
    </w:div>
    <w:div w:id="599917003">
      <w:bodyDiv w:val="1"/>
      <w:marLeft w:val="0"/>
      <w:marRight w:val="0"/>
      <w:marTop w:val="0"/>
      <w:marBottom w:val="0"/>
      <w:divBdr>
        <w:top w:val="none" w:sz="0" w:space="0" w:color="auto"/>
        <w:left w:val="none" w:sz="0" w:space="0" w:color="auto"/>
        <w:bottom w:val="none" w:sz="0" w:space="0" w:color="auto"/>
        <w:right w:val="none" w:sz="0" w:space="0" w:color="auto"/>
      </w:divBdr>
    </w:div>
    <w:div w:id="628365504">
      <w:bodyDiv w:val="1"/>
      <w:marLeft w:val="0"/>
      <w:marRight w:val="0"/>
      <w:marTop w:val="0"/>
      <w:marBottom w:val="0"/>
      <w:divBdr>
        <w:top w:val="none" w:sz="0" w:space="0" w:color="auto"/>
        <w:left w:val="none" w:sz="0" w:space="0" w:color="auto"/>
        <w:bottom w:val="none" w:sz="0" w:space="0" w:color="auto"/>
        <w:right w:val="none" w:sz="0" w:space="0" w:color="auto"/>
      </w:divBdr>
    </w:div>
    <w:div w:id="678388204">
      <w:bodyDiv w:val="1"/>
      <w:marLeft w:val="0"/>
      <w:marRight w:val="0"/>
      <w:marTop w:val="0"/>
      <w:marBottom w:val="0"/>
      <w:divBdr>
        <w:top w:val="none" w:sz="0" w:space="0" w:color="auto"/>
        <w:left w:val="none" w:sz="0" w:space="0" w:color="auto"/>
        <w:bottom w:val="none" w:sz="0" w:space="0" w:color="auto"/>
        <w:right w:val="none" w:sz="0" w:space="0" w:color="auto"/>
      </w:divBdr>
    </w:div>
    <w:div w:id="682165412">
      <w:bodyDiv w:val="1"/>
      <w:marLeft w:val="0"/>
      <w:marRight w:val="0"/>
      <w:marTop w:val="0"/>
      <w:marBottom w:val="0"/>
      <w:divBdr>
        <w:top w:val="none" w:sz="0" w:space="0" w:color="auto"/>
        <w:left w:val="none" w:sz="0" w:space="0" w:color="auto"/>
        <w:bottom w:val="none" w:sz="0" w:space="0" w:color="auto"/>
        <w:right w:val="none" w:sz="0" w:space="0" w:color="auto"/>
      </w:divBdr>
    </w:div>
    <w:div w:id="733313902">
      <w:bodyDiv w:val="1"/>
      <w:marLeft w:val="0"/>
      <w:marRight w:val="0"/>
      <w:marTop w:val="0"/>
      <w:marBottom w:val="0"/>
      <w:divBdr>
        <w:top w:val="none" w:sz="0" w:space="0" w:color="auto"/>
        <w:left w:val="none" w:sz="0" w:space="0" w:color="auto"/>
        <w:bottom w:val="none" w:sz="0" w:space="0" w:color="auto"/>
        <w:right w:val="none" w:sz="0" w:space="0" w:color="auto"/>
      </w:divBdr>
    </w:div>
    <w:div w:id="872578143">
      <w:bodyDiv w:val="1"/>
      <w:marLeft w:val="0"/>
      <w:marRight w:val="0"/>
      <w:marTop w:val="0"/>
      <w:marBottom w:val="0"/>
      <w:divBdr>
        <w:top w:val="none" w:sz="0" w:space="0" w:color="auto"/>
        <w:left w:val="none" w:sz="0" w:space="0" w:color="auto"/>
        <w:bottom w:val="none" w:sz="0" w:space="0" w:color="auto"/>
        <w:right w:val="none" w:sz="0" w:space="0" w:color="auto"/>
      </w:divBdr>
    </w:div>
    <w:div w:id="920024901">
      <w:bodyDiv w:val="1"/>
      <w:marLeft w:val="0"/>
      <w:marRight w:val="0"/>
      <w:marTop w:val="0"/>
      <w:marBottom w:val="0"/>
      <w:divBdr>
        <w:top w:val="none" w:sz="0" w:space="0" w:color="auto"/>
        <w:left w:val="none" w:sz="0" w:space="0" w:color="auto"/>
        <w:bottom w:val="none" w:sz="0" w:space="0" w:color="auto"/>
        <w:right w:val="none" w:sz="0" w:space="0" w:color="auto"/>
      </w:divBdr>
    </w:div>
    <w:div w:id="1124614257">
      <w:bodyDiv w:val="1"/>
      <w:marLeft w:val="0"/>
      <w:marRight w:val="0"/>
      <w:marTop w:val="0"/>
      <w:marBottom w:val="0"/>
      <w:divBdr>
        <w:top w:val="none" w:sz="0" w:space="0" w:color="auto"/>
        <w:left w:val="none" w:sz="0" w:space="0" w:color="auto"/>
        <w:bottom w:val="none" w:sz="0" w:space="0" w:color="auto"/>
        <w:right w:val="none" w:sz="0" w:space="0" w:color="auto"/>
      </w:divBdr>
    </w:div>
    <w:div w:id="1281256958">
      <w:bodyDiv w:val="1"/>
      <w:marLeft w:val="0"/>
      <w:marRight w:val="0"/>
      <w:marTop w:val="0"/>
      <w:marBottom w:val="0"/>
      <w:divBdr>
        <w:top w:val="none" w:sz="0" w:space="0" w:color="auto"/>
        <w:left w:val="none" w:sz="0" w:space="0" w:color="auto"/>
        <w:bottom w:val="none" w:sz="0" w:space="0" w:color="auto"/>
        <w:right w:val="none" w:sz="0" w:space="0" w:color="auto"/>
      </w:divBdr>
    </w:div>
    <w:div w:id="1441072237">
      <w:bodyDiv w:val="1"/>
      <w:marLeft w:val="0"/>
      <w:marRight w:val="0"/>
      <w:marTop w:val="0"/>
      <w:marBottom w:val="0"/>
      <w:divBdr>
        <w:top w:val="none" w:sz="0" w:space="0" w:color="auto"/>
        <w:left w:val="none" w:sz="0" w:space="0" w:color="auto"/>
        <w:bottom w:val="none" w:sz="0" w:space="0" w:color="auto"/>
        <w:right w:val="none" w:sz="0" w:space="0" w:color="auto"/>
      </w:divBdr>
    </w:div>
    <w:div w:id="1796866426">
      <w:bodyDiv w:val="1"/>
      <w:marLeft w:val="0"/>
      <w:marRight w:val="0"/>
      <w:marTop w:val="0"/>
      <w:marBottom w:val="0"/>
      <w:divBdr>
        <w:top w:val="none" w:sz="0" w:space="0" w:color="auto"/>
        <w:left w:val="none" w:sz="0" w:space="0" w:color="auto"/>
        <w:bottom w:val="none" w:sz="0" w:space="0" w:color="auto"/>
        <w:right w:val="none" w:sz="0" w:space="0" w:color="auto"/>
      </w:divBdr>
    </w:div>
    <w:div w:id="1841389801">
      <w:bodyDiv w:val="1"/>
      <w:marLeft w:val="0"/>
      <w:marRight w:val="0"/>
      <w:marTop w:val="0"/>
      <w:marBottom w:val="0"/>
      <w:divBdr>
        <w:top w:val="none" w:sz="0" w:space="0" w:color="auto"/>
        <w:left w:val="none" w:sz="0" w:space="0" w:color="auto"/>
        <w:bottom w:val="none" w:sz="0" w:space="0" w:color="auto"/>
        <w:right w:val="none" w:sz="0" w:space="0" w:color="auto"/>
      </w:divBdr>
    </w:div>
    <w:div w:id="2006785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peedtest.net/" TargetMode="External"/><Relationship Id="rId13" Type="http://schemas.openxmlformats.org/officeDocument/2006/relationships/image" Target="media/image2.jpeg"/><Relationship Id="rId18" Type="http://schemas.openxmlformats.org/officeDocument/2006/relationships/header" Target="header1.xm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image" Target="media/image6.jpeg"/><Relationship Id="rId2" Type="http://schemas.openxmlformats.org/officeDocument/2006/relationships/styles" Target="styles.xml"/><Relationship Id="rId16" Type="http://schemas.openxmlformats.org/officeDocument/2006/relationships/image" Target="media/image5.jpeg"/><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dslreports.com/stest" TargetMode="External"/><Relationship Id="rId5" Type="http://schemas.openxmlformats.org/officeDocument/2006/relationships/webSettings" Target="webSettings.xml"/><Relationship Id="rId15" Type="http://schemas.openxmlformats.org/officeDocument/2006/relationships/image" Target="media/image4.jpeg"/><Relationship Id="rId10" Type="http://schemas.openxmlformats.org/officeDocument/2006/relationships/hyperlink" Target="http://www.bandwidthplace.co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reviews.cnet.com/7004-7254_7-0.html" TargetMode="External"/><Relationship Id="rId14" Type="http://schemas.openxmlformats.org/officeDocument/2006/relationships/image" Target="media/image3.jpeg"/><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wner\AppData\Roaming\Microsoft\Templates\Student%20Resource%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Student Resource Template</Template>
  <TotalTime>0</TotalTime>
  <Pages>13</Pages>
  <Words>2294</Words>
  <Characters>13081</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AOIT Computer Networking</vt:lpstr>
    </vt:vector>
  </TitlesOfParts>
  <Company>Toshiba</Company>
  <LinksUpToDate>false</LinksUpToDate>
  <CharactersWithSpaces>15345</CharactersWithSpaces>
  <SharedDoc>false</SharedDoc>
  <HLinks>
    <vt:vector size="24" baseType="variant">
      <vt:variant>
        <vt:i4>3407928</vt:i4>
      </vt:variant>
      <vt:variant>
        <vt:i4>9</vt:i4>
      </vt:variant>
      <vt:variant>
        <vt:i4>0</vt:i4>
      </vt:variant>
      <vt:variant>
        <vt:i4>5</vt:i4>
      </vt:variant>
      <vt:variant>
        <vt:lpwstr>http://www.dslreports.com/stest</vt:lpwstr>
      </vt:variant>
      <vt:variant>
        <vt:lpwstr/>
      </vt:variant>
      <vt:variant>
        <vt:i4>3997746</vt:i4>
      </vt:variant>
      <vt:variant>
        <vt:i4>6</vt:i4>
      </vt:variant>
      <vt:variant>
        <vt:i4>0</vt:i4>
      </vt:variant>
      <vt:variant>
        <vt:i4>5</vt:i4>
      </vt:variant>
      <vt:variant>
        <vt:lpwstr>http://www.bandwidthplace.com/</vt:lpwstr>
      </vt:variant>
      <vt:variant>
        <vt:lpwstr/>
      </vt:variant>
      <vt:variant>
        <vt:i4>1245286</vt:i4>
      </vt:variant>
      <vt:variant>
        <vt:i4>3</vt:i4>
      </vt:variant>
      <vt:variant>
        <vt:i4>0</vt:i4>
      </vt:variant>
      <vt:variant>
        <vt:i4>5</vt:i4>
      </vt:variant>
      <vt:variant>
        <vt:lpwstr>http://reviews.cnet.com/7004-7254_7-0.html</vt:lpwstr>
      </vt:variant>
      <vt:variant>
        <vt:lpwstr/>
      </vt:variant>
      <vt:variant>
        <vt:i4>5373961</vt:i4>
      </vt:variant>
      <vt:variant>
        <vt:i4>0</vt:i4>
      </vt:variant>
      <vt:variant>
        <vt:i4>0</vt:i4>
      </vt:variant>
      <vt:variant>
        <vt:i4>5</vt:i4>
      </vt:variant>
      <vt:variant>
        <vt:lpwstr>http://www.speedtest.net/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AOIT Computer Networking</dc:title>
  <dc:creator>Fujitsu</dc:creator>
  <cp:lastModifiedBy>Mika</cp:lastModifiedBy>
  <cp:revision>2</cp:revision>
  <dcterms:created xsi:type="dcterms:W3CDTF">2012-06-11T21:08:00Z</dcterms:created>
  <dcterms:modified xsi:type="dcterms:W3CDTF">2012-06-11T21:08:00Z</dcterms:modified>
</cp:coreProperties>
</file>